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BF48" w14:textId="6C0830EC" w:rsidR="0074482A" w:rsidRDefault="0074482A" w:rsidP="00A3592C">
      <w:r>
        <w:rPr>
          <w:rStyle w:val="fontstyle01"/>
        </w:rPr>
        <w:t>Formulaire de divulgation confidentielle</w:t>
      </w:r>
    </w:p>
    <w:p w14:paraId="338D9056" w14:textId="6BA38014" w:rsidR="0048420B" w:rsidRDefault="0048420B" w:rsidP="00A3592C">
      <w:pPr>
        <w:rPr>
          <w:rFonts w:ascii="ArialMT" w:hAnsi="ArialMT"/>
          <w:color w:val="000000"/>
        </w:rPr>
      </w:pPr>
      <w:r>
        <w:rPr>
          <w:rFonts w:ascii="Arial-BoldMT" w:hAnsi="Arial-BoldMT"/>
          <w:b/>
          <w:color w:val="054169"/>
        </w:rPr>
        <w:t>Message de la Régie canadienne de l’énergie</w:t>
      </w:r>
    </w:p>
    <w:p w14:paraId="5B545E34" w14:textId="74819B84" w:rsidR="00376C27" w:rsidRPr="00376C27" w:rsidRDefault="0074482A" w:rsidP="00A3592C">
      <w:pPr>
        <w:rPr>
          <w:rFonts w:ascii="ArialMT" w:hAnsi="ArialMT"/>
          <w:color w:val="000000" w:themeColor="text1"/>
        </w:rPr>
      </w:pPr>
      <w:r>
        <w:rPr>
          <w:rFonts w:ascii="ArialMT" w:hAnsi="ArialMT"/>
          <w:color w:val="000000" w:themeColor="text1"/>
        </w:rPr>
        <w:t>Merci d’utilis</w:t>
      </w:r>
      <w:r w:rsidR="00237FAF">
        <w:rPr>
          <w:rFonts w:ascii="ArialMT" w:hAnsi="ArialMT"/>
          <w:color w:val="000000" w:themeColor="text1"/>
        </w:rPr>
        <w:t>er</w:t>
      </w:r>
      <w:r>
        <w:rPr>
          <w:rFonts w:ascii="ArialMT" w:hAnsi="ArialMT"/>
          <w:color w:val="000000" w:themeColor="text1"/>
        </w:rPr>
        <w:t xml:space="preserve"> le processus en matière de divulgation confidentielle (dénonciation) de la Régie de l’énergie du Canada. L’information fournie dans le présent formulaire sert à évaluer les situations de non-conformité potentielles à la LRCE et à ses règlements d’application. </w:t>
      </w:r>
    </w:p>
    <w:p w14:paraId="16E79ACC" w14:textId="692BA534" w:rsidR="0074482A" w:rsidRPr="0074482A" w:rsidRDefault="0011171C" w:rsidP="00A3592C">
      <w:pPr>
        <w:rPr>
          <w:rFonts w:ascii="ArialMT" w:hAnsi="ArialMT"/>
          <w:color w:val="000000"/>
        </w:rPr>
      </w:pPr>
      <w:r>
        <w:rPr>
          <w:rFonts w:ascii="ArialMT" w:hAnsi="ArialMT"/>
          <w:color w:val="000000"/>
        </w:rPr>
        <w:t>Veuillez fournir le plus de renseignements possible; une divulgation détaillée aidera la Régie à effectuer des évaluations précises et à prendre des décisions éclairées à l’avenir.</w:t>
      </w:r>
    </w:p>
    <w:p w14:paraId="482F9E4C" w14:textId="5FF425DB" w:rsidR="0074482A" w:rsidRPr="0074482A" w:rsidRDefault="0074482A" w:rsidP="00A3592C">
      <w:pPr>
        <w:rPr>
          <w:rFonts w:ascii="ArialMT" w:hAnsi="ArialMT"/>
          <w:b/>
          <w:bCs/>
          <w:color w:val="000000"/>
        </w:rPr>
      </w:pPr>
      <w:r>
        <w:rPr>
          <w:rFonts w:ascii="ArialMT" w:hAnsi="ArialMT"/>
          <w:b/>
          <w:color w:val="000000"/>
        </w:rPr>
        <w:t xml:space="preserve">En cas d’urgence liée à un pipeline, veuillez communiquer avec le Bureau de la sécurité des transports au 819-997-7887 (24 heures sur 24). Pour </w:t>
      </w:r>
      <w:r>
        <w:rPr>
          <w:rFonts w:ascii="ArialMT" w:hAnsi="ArialMT"/>
          <w:b/>
          <w:bCs/>
          <w:color w:val="000000"/>
        </w:rPr>
        <w:t>toute urgence liée aux activités d’exploitation ou autres ou aux installations des sociétés que nous réglementons</w:t>
      </w:r>
      <w:r>
        <w:rPr>
          <w:rFonts w:ascii="ArialMT" w:hAnsi="ArialMT"/>
          <w:b/>
          <w:color w:val="000000"/>
        </w:rPr>
        <w:t>, appelez la Régie au 403-807-9473.</w:t>
      </w:r>
    </w:p>
    <w:p w14:paraId="4342819B" w14:textId="56F90D9A" w:rsidR="0074482A" w:rsidRPr="0074482A" w:rsidRDefault="0074482A" w:rsidP="00A3592C">
      <w:pPr>
        <w:rPr>
          <w:rFonts w:ascii="ArialMT" w:hAnsi="ArialMT"/>
          <w:color w:val="000000"/>
        </w:rPr>
      </w:pPr>
      <w:r>
        <w:rPr>
          <w:rFonts w:ascii="ArialMT" w:hAnsi="ArialMT"/>
          <w:color w:val="000000" w:themeColor="text1"/>
        </w:rPr>
        <w:t>Avant de faire une divulgation, nous vous recommandons de consulter le guide et la FAQ sur le processus de la Régie en matière de divulgation confidentielle (dénonciation).</w:t>
      </w:r>
    </w:p>
    <w:p w14:paraId="7986B0A1" w14:textId="229AE2BF" w:rsidR="00B8075E" w:rsidRDefault="00B8075E" w:rsidP="00A3592C">
      <w:pPr>
        <w:rPr>
          <w:rFonts w:ascii="Arial-BoldMT" w:eastAsia="Times New Roman" w:hAnsi="Arial-BoldMT" w:cs="Times New Roman"/>
          <w:b/>
          <w:bCs/>
          <w:color w:val="054169"/>
        </w:rPr>
      </w:pPr>
      <w:r>
        <w:rPr>
          <w:rFonts w:ascii="Arial-BoldMT" w:hAnsi="Arial-BoldMT"/>
          <w:b/>
          <w:color w:val="054169"/>
        </w:rPr>
        <w:t>Confidentialité</w:t>
      </w:r>
    </w:p>
    <w:p w14:paraId="6219D617" w14:textId="53F01E54" w:rsidR="00B8075E" w:rsidRPr="00B8075E" w:rsidRDefault="00B8075E" w:rsidP="00A3592C">
      <w:pPr>
        <w:rPr>
          <w:rFonts w:ascii="ArialMT" w:hAnsi="ArialMT"/>
          <w:color w:val="000000"/>
        </w:rPr>
      </w:pPr>
      <w:r>
        <w:rPr>
          <w:rFonts w:ascii="ArialMT" w:hAnsi="ArialMT"/>
          <w:color w:val="000000" w:themeColor="text1"/>
        </w:rPr>
        <w:t xml:space="preserve">La Régie s’engage à traiter de façon confidentielle toutes les divulgations de non-conformité présumée. Le processus en matière de divulgation confidentielle (dénonciation) a été conçu pour protéger la confidentialité du dénonciateur et des renseignements qu’il fournit. </w:t>
      </w:r>
    </w:p>
    <w:p w14:paraId="6B0524B7" w14:textId="1B61E1FB" w:rsidR="00B8075E" w:rsidRPr="00B8075E" w:rsidRDefault="00B8075E" w:rsidP="00A3592C">
      <w:pPr>
        <w:rPr>
          <w:rFonts w:ascii="ArialMT" w:hAnsi="ArialMT"/>
          <w:color w:val="000000"/>
        </w:rPr>
      </w:pPr>
      <w:r>
        <w:rPr>
          <w:rFonts w:ascii="ArialMT" w:hAnsi="ArialMT"/>
          <w:color w:val="000000"/>
        </w:rPr>
        <w:t>Dans certaines circonstances exceptionnelles, la Régie peut être tenue par la loi de divulguer des renseignements sur une divulgation. Elle ne peut donc pas garantir la confidentialité absolue.</w:t>
      </w:r>
    </w:p>
    <w:p w14:paraId="54858612" w14:textId="2FC4F487" w:rsidR="00B8075E" w:rsidRPr="00B8075E" w:rsidRDefault="00B8075E" w:rsidP="00A3592C">
      <w:pPr>
        <w:rPr>
          <w:rFonts w:ascii="ArialMT" w:hAnsi="ArialMT"/>
          <w:color w:val="000000"/>
        </w:rPr>
      </w:pPr>
      <w:r>
        <w:rPr>
          <w:rFonts w:ascii="ArialMT" w:hAnsi="ArialMT"/>
          <w:color w:val="000000"/>
        </w:rPr>
        <w:t xml:space="preserve">Vous pouvez prendre certaines </w:t>
      </w:r>
      <w:r w:rsidR="00237FAF">
        <w:rPr>
          <w:rFonts w:ascii="ArialMT" w:hAnsi="ArialMT"/>
          <w:color w:val="000000"/>
        </w:rPr>
        <w:t xml:space="preserve">mesures </w:t>
      </w:r>
      <w:r>
        <w:rPr>
          <w:rFonts w:ascii="ArialMT" w:hAnsi="ArialMT"/>
          <w:color w:val="000000"/>
        </w:rPr>
        <w:t>pour mieux protéger votre anonymat et vo</w:t>
      </w:r>
      <w:r w:rsidR="00237FAF">
        <w:rPr>
          <w:rFonts w:ascii="ArialMT" w:hAnsi="ArialMT"/>
          <w:color w:val="000000"/>
        </w:rPr>
        <w:t xml:space="preserve">s renseignements </w:t>
      </w:r>
      <w:r>
        <w:rPr>
          <w:rFonts w:ascii="ArialMT" w:hAnsi="ArialMT"/>
          <w:color w:val="000000"/>
        </w:rPr>
        <w:t>confidenti</w:t>
      </w:r>
      <w:r w:rsidR="00237FAF">
        <w:rPr>
          <w:rFonts w:ascii="ArialMT" w:hAnsi="ArialMT"/>
          <w:color w:val="000000"/>
        </w:rPr>
        <w:t>els</w:t>
      </w:r>
      <w:r>
        <w:rPr>
          <w:rFonts w:ascii="ArialMT" w:hAnsi="ArialMT"/>
          <w:color w:val="000000"/>
        </w:rPr>
        <w:t>, notamment celles-ci :</w:t>
      </w:r>
    </w:p>
    <w:p w14:paraId="21753177" w14:textId="27EBA44D" w:rsidR="00B8075E" w:rsidRPr="00480E05" w:rsidRDefault="62F91DE2" w:rsidP="00480E05">
      <w:pPr>
        <w:pStyle w:val="ListParagraph"/>
        <w:numPr>
          <w:ilvl w:val="0"/>
          <w:numId w:val="4"/>
        </w:numPr>
        <w:rPr>
          <w:rFonts w:ascii="ArialMT" w:hAnsi="ArialMT"/>
          <w:color w:val="000000"/>
        </w:rPr>
      </w:pPr>
      <w:r>
        <w:rPr>
          <w:rFonts w:ascii="ArialMT" w:hAnsi="ArialMT"/>
          <w:color w:val="000000" w:themeColor="text1"/>
        </w:rPr>
        <w:t>Ne dites à personne que vous avez signalé une non-conformité présumée à la Régie ou que vous avez envisagé de le faire;</w:t>
      </w:r>
    </w:p>
    <w:p w14:paraId="1EA36139" w14:textId="759B6797" w:rsidR="00B8075E" w:rsidRPr="00480E05" w:rsidRDefault="3A2FF860" w:rsidP="00480E05">
      <w:pPr>
        <w:pStyle w:val="ListParagraph"/>
        <w:numPr>
          <w:ilvl w:val="0"/>
          <w:numId w:val="4"/>
        </w:numPr>
        <w:rPr>
          <w:rFonts w:ascii="ArialMT" w:hAnsi="ArialMT"/>
          <w:color w:val="000000"/>
        </w:rPr>
      </w:pPr>
      <w:r>
        <w:rPr>
          <w:rFonts w:ascii="ArialMT" w:hAnsi="ArialMT"/>
          <w:color w:val="000000" w:themeColor="text1"/>
        </w:rPr>
        <w:t>N’utilisez pas un appareil appartenant à la société pour transmettre votre divulgation et correspondre avec la Régie.</w:t>
      </w:r>
    </w:p>
    <w:p w14:paraId="4E3F496E" w14:textId="4BB7A604" w:rsidR="00B8075E" w:rsidRDefault="00B8075E" w:rsidP="00A3592C">
      <w:pPr>
        <w:rPr>
          <w:rFonts w:ascii="Arial-BoldMT" w:eastAsia="Times New Roman" w:hAnsi="Arial-BoldMT" w:cs="Times New Roman"/>
          <w:b/>
          <w:bCs/>
          <w:color w:val="054169"/>
        </w:rPr>
      </w:pPr>
      <w:r>
        <w:rPr>
          <w:rFonts w:ascii="Arial-BoldMT" w:hAnsi="Arial-BoldMT"/>
          <w:b/>
          <w:color w:val="054169"/>
        </w:rPr>
        <w:t>Représailles</w:t>
      </w:r>
    </w:p>
    <w:p w14:paraId="258E586B" w14:textId="74CDC28A" w:rsidR="00B8075E" w:rsidRPr="00B8075E" w:rsidRDefault="003A5813" w:rsidP="00A3592C">
      <w:pPr>
        <w:rPr>
          <w:rFonts w:ascii="ArialMT" w:eastAsia="Times New Roman" w:hAnsi="ArialMT" w:cs="Times New Roman"/>
        </w:rPr>
      </w:pPr>
      <w:hyperlink r:id="rId11" w:anchor="docCont" w:history="1">
        <w:r w:rsidR="00724340">
          <w:rPr>
            <w:rStyle w:val="Hyperlink"/>
            <w:rFonts w:ascii="ArialMT" w:hAnsi="ArialMT"/>
          </w:rPr>
          <w:t>L’alinéa 6.3(1)a) du </w:t>
        </w:r>
        <w:r w:rsidR="00724340">
          <w:rPr>
            <w:rStyle w:val="Hyperlink"/>
            <w:rFonts w:ascii="ArialMT" w:hAnsi="ArialMT"/>
            <w:i/>
            <w:iCs/>
          </w:rPr>
          <w:t>Règlement de la Régie canadienne de l’énergie sur les pipelines terrestres</w:t>
        </w:r>
        <w:r w:rsidR="00724340">
          <w:rPr>
            <w:rStyle w:val="Hyperlink"/>
            <w:rFonts w:ascii="ArialMT" w:hAnsi="ArialMT"/>
          </w:rPr>
          <w:t xml:space="preserve"> (« RPT »)</w:t>
        </w:r>
      </w:hyperlink>
      <w:r w:rsidR="00724340">
        <w:rPr>
          <w:rFonts w:ascii="ArialMT" w:hAnsi="ArialMT"/>
        </w:rPr>
        <w:t xml:space="preserve"> exige que les sociétés réglementées mettent en place une politique relative aux rapports internes (politique sur les lanceurs d’alerte) sur les dangers, </w:t>
      </w:r>
      <w:proofErr w:type="gramStart"/>
      <w:r w:rsidR="00724340">
        <w:rPr>
          <w:rFonts w:ascii="ArialMT" w:hAnsi="ArialMT"/>
        </w:rPr>
        <w:t>dangers potentiels</w:t>
      </w:r>
      <w:proofErr w:type="gramEnd"/>
      <w:r w:rsidR="00724340">
        <w:rPr>
          <w:rFonts w:ascii="ArialMT" w:hAnsi="ArialMT"/>
        </w:rPr>
        <w:t xml:space="preserve"> et quasi-incidents, qui indique notamment les conditions dans lesquelles la personne qui fait les signalements peut se voir accorder l’immunité contre d’éventuelles mesures disciplinaires. </w:t>
      </w:r>
      <w:bookmarkStart w:id="0" w:name="_Hlk163221942"/>
      <w:r w:rsidR="00724340">
        <w:rPr>
          <w:rFonts w:ascii="ArialMT" w:hAnsi="ArialMT"/>
        </w:rPr>
        <w:t xml:space="preserve">En vertu de ce règlement, la Régie </w:t>
      </w:r>
      <w:r w:rsidR="00237FAF">
        <w:rPr>
          <w:rFonts w:ascii="ArialMT" w:hAnsi="ArialMT"/>
        </w:rPr>
        <w:t>a pour mandat d’</w:t>
      </w:r>
      <w:r w:rsidR="00724340">
        <w:rPr>
          <w:rFonts w:ascii="ArialMT" w:hAnsi="ArialMT"/>
        </w:rPr>
        <w:t>examiner ces politiques</w:t>
      </w:r>
      <w:bookmarkEnd w:id="0"/>
      <w:r w:rsidR="00724340">
        <w:rPr>
          <w:rFonts w:ascii="ArialMT" w:hAnsi="ArialMT"/>
        </w:rPr>
        <w:t>.</w:t>
      </w:r>
    </w:p>
    <w:p w14:paraId="6BADDD0D" w14:textId="6BB1BA08" w:rsidR="00B8075E" w:rsidRDefault="000B70AA" w:rsidP="00A3592C">
      <w:pPr>
        <w:rPr>
          <w:rFonts w:ascii="ArialMT" w:eastAsia="Times New Roman" w:hAnsi="ArialMT" w:cs="Times New Roman"/>
        </w:rPr>
      </w:pPr>
      <w:r>
        <w:rPr>
          <w:rFonts w:ascii="ArialMT" w:hAnsi="ArialMT"/>
        </w:rPr>
        <w:t>La Régie n’a pas le pouvoir de contraindre une société réglementée à réembaucher une personne qui a été congédiée.</w:t>
      </w:r>
      <w:r w:rsidR="00A974CB">
        <w:rPr>
          <w:rFonts w:ascii="ArialMT" w:hAnsi="ArialMT"/>
        </w:rPr>
        <w:br/>
      </w:r>
    </w:p>
    <w:p w14:paraId="1E4E7163" w14:textId="7C39EFB4" w:rsidR="00B8075E" w:rsidRDefault="00A974CB" w:rsidP="00A3592C">
      <w:pPr>
        <w:rPr>
          <w:rFonts w:ascii="Arial-BoldMT" w:eastAsia="Times New Roman" w:hAnsi="Arial-BoldMT" w:cs="Times New Roman"/>
          <w:b/>
          <w:bCs/>
          <w:color w:val="054169"/>
        </w:rPr>
      </w:pPr>
      <w:r>
        <w:rPr>
          <w:rFonts w:ascii="Arial-BoldMT" w:hAnsi="Arial-BoldMT"/>
          <w:b/>
          <w:color w:val="054169"/>
        </w:rPr>
        <w:lastRenderedPageBreak/>
        <w:t>Indemnisation</w:t>
      </w:r>
    </w:p>
    <w:p w14:paraId="108BF7A5" w14:textId="7CBE09F4" w:rsidR="00B8075E" w:rsidRDefault="00B8075E" w:rsidP="00A3592C">
      <w:pPr>
        <w:rPr>
          <w:rFonts w:ascii="ArialMT" w:eastAsia="Times New Roman" w:hAnsi="ArialMT" w:cs="Times New Roman"/>
        </w:rPr>
      </w:pPr>
      <w:r>
        <w:rPr>
          <w:rFonts w:ascii="ArialMT" w:hAnsi="ArialMT"/>
        </w:rPr>
        <w:t xml:space="preserve">La Régie n’offre et ne fournit aucune indemnisation </w:t>
      </w:r>
      <w:r w:rsidR="00A974CB">
        <w:rPr>
          <w:rFonts w:ascii="ArialMT" w:hAnsi="ArialMT"/>
        </w:rPr>
        <w:t>aux</w:t>
      </w:r>
      <w:r>
        <w:rPr>
          <w:rFonts w:ascii="ArialMT" w:hAnsi="ArialMT"/>
        </w:rPr>
        <w:t xml:space="preserve"> dénonciateur</w:t>
      </w:r>
      <w:r w:rsidR="00A974CB">
        <w:rPr>
          <w:rFonts w:ascii="ArialMT" w:hAnsi="ArialMT"/>
        </w:rPr>
        <w:t>s</w:t>
      </w:r>
      <w:r>
        <w:rPr>
          <w:rFonts w:ascii="ArialMT" w:hAnsi="ArialMT"/>
        </w:rPr>
        <w:t xml:space="preserve"> qui lui transmet</w:t>
      </w:r>
      <w:r w:rsidR="00A974CB">
        <w:rPr>
          <w:rFonts w:ascii="ArialMT" w:hAnsi="ArialMT"/>
        </w:rPr>
        <w:t>tent</w:t>
      </w:r>
      <w:r>
        <w:rPr>
          <w:rFonts w:ascii="ArialMT" w:hAnsi="ArialMT"/>
        </w:rPr>
        <w:t xml:space="preserve"> des informations sur une non-conformité présumée. Dans ce contexte, le terme « indemnisation » désigne une récompense, une prime, un paiement, une contrepartie, une indemnité, une promesse ou une offre d’emploi ou tout autre avantage.</w:t>
      </w:r>
    </w:p>
    <w:p w14:paraId="134EF2F4" w14:textId="2F1B5C8D" w:rsidR="00B8075E" w:rsidRDefault="00B8075E" w:rsidP="00A3592C">
      <w:pPr>
        <w:rPr>
          <w:rFonts w:ascii="Arial-BoldMT" w:eastAsia="Times New Roman" w:hAnsi="Arial-BoldMT" w:cs="Times New Roman"/>
          <w:b/>
          <w:bCs/>
          <w:color w:val="054169"/>
        </w:rPr>
      </w:pPr>
      <w:r>
        <w:rPr>
          <w:rFonts w:ascii="Arial-BoldMT" w:hAnsi="Arial-BoldMT"/>
          <w:b/>
          <w:color w:val="054169"/>
        </w:rPr>
        <w:t>Éléments d’une divulgation</w:t>
      </w:r>
    </w:p>
    <w:p w14:paraId="1AB994E3" w14:textId="06FAE83B" w:rsidR="00B8075E" w:rsidRPr="00B8075E" w:rsidRDefault="00B8075E" w:rsidP="49457183">
      <w:pPr>
        <w:rPr>
          <w:rFonts w:ascii="ArialMT" w:eastAsia="Times New Roman" w:hAnsi="ArialMT" w:cs="Times New Roman"/>
        </w:rPr>
      </w:pPr>
      <w:r>
        <w:rPr>
          <w:rFonts w:ascii="ArialMT" w:hAnsi="ArialMT"/>
        </w:rPr>
        <w:t>Plusieurs facteurs peuvent influer sur la façon dont votre divulgation est évaluée :</w:t>
      </w:r>
    </w:p>
    <w:p w14:paraId="6DB35205" w14:textId="191E4EBB" w:rsidR="00B8075E" w:rsidRPr="00B8075E" w:rsidRDefault="00B8075E" w:rsidP="00E168B3">
      <w:pPr>
        <w:pStyle w:val="ListParagraph"/>
        <w:numPr>
          <w:ilvl w:val="0"/>
          <w:numId w:val="1"/>
        </w:numPr>
        <w:rPr>
          <w:rFonts w:ascii="ArialMT" w:eastAsia="Times New Roman" w:hAnsi="ArialMT" w:cs="Times New Roman"/>
        </w:rPr>
      </w:pPr>
      <w:r>
        <w:rPr>
          <w:rFonts w:ascii="ArialMT" w:hAnsi="ArialMT"/>
          <w:u w:val="single"/>
        </w:rPr>
        <w:t>Bonne foi</w:t>
      </w:r>
      <w:r>
        <w:rPr>
          <w:rFonts w:ascii="ArialMT" w:hAnsi="ArialMT"/>
        </w:rPr>
        <w:t xml:space="preserve"> – La divulgation du dénonciateur doit être faite de bonne foi et être fondée sur l’éthique, l’équité et l’intérêt public. Les divulgations frivoles, abusives ou malveillantes ne sont pas considérées comme ayant été faites de bonne foi.</w:t>
      </w:r>
    </w:p>
    <w:p w14:paraId="135E87D9" w14:textId="49449196" w:rsidR="00B8075E" w:rsidRPr="00B8075E" w:rsidRDefault="00B8075E" w:rsidP="00E168B3">
      <w:pPr>
        <w:pStyle w:val="ListParagraph"/>
        <w:numPr>
          <w:ilvl w:val="0"/>
          <w:numId w:val="1"/>
        </w:numPr>
        <w:rPr>
          <w:rFonts w:ascii="ArialMT" w:eastAsia="Times New Roman" w:hAnsi="ArialMT" w:cs="Times New Roman"/>
        </w:rPr>
      </w:pPr>
      <w:r>
        <w:rPr>
          <w:rFonts w:ascii="ArialMT" w:hAnsi="ArialMT"/>
          <w:u w:val="single"/>
        </w:rPr>
        <w:t>Non-conformité</w:t>
      </w:r>
      <w:r>
        <w:rPr>
          <w:rFonts w:ascii="ArialMT" w:hAnsi="ArialMT"/>
        </w:rPr>
        <w:t xml:space="preserve"> – Les événements signalés par le dénonciateur doivent satisfaire à la définition de la non-conformité énoncée dans le Guide sur le processus en matière de divulgation confidentielle (dénonciation)</w:t>
      </w:r>
      <w:r w:rsidR="00D10F2E">
        <w:rPr>
          <w:rFonts w:ascii="ArialMT" w:hAnsi="ArialMT"/>
        </w:rPr>
        <w:t xml:space="preserve"> de la Régie</w:t>
      </w:r>
      <w:r>
        <w:rPr>
          <w:rFonts w:ascii="ArialMT" w:hAnsi="ArialMT"/>
        </w:rPr>
        <w:t>.</w:t>
      </w:r>
    </w:p>
    <w:p w14:paraId="2C8E5764" w14:textId="7679739A" w:rsidR="00B8075E" w:rsidRPr="00B8075E" w:rsidRDefault="13DCFB0B" w:rsidP="00E168B3">
      <w:pPr>
        <w:pStyle w:val="ListParagraph"/>
        <w:numPr>
          <w:ilvl w:val="0"/>
          <w:numId w:val="1"/>
        </w:numPr>
        <w:rPr>
          <w:rFonts w:ascii="ArialMT" w:eastAsia="Times New Roman" w:hAnsi="ArialMT" w:cs="Times New Roman"/>
        </w:rPr>
      </w:pPr>
      <w:r>
        <w:rPr>
          <w:rFonts w:ascii="ArialMT" w:hAnsi="ArialMT"/>
          <w:u w:val="single"/>
        </w:rPr>
        <w:t>Délai de signalement</w:t>
      </w:r>
      <w:r>
        <w:rPr>
          <w:rFonts w:ascii="ArialMT" w:hAnsi="ArialMT"/>
        </w:rPr>
        <w:t> – Un</w:t>
      </w:r>
      <w:r w:rsidR="00D10F2E">
        <w:rPr>
          <w:rFonts w:ascii="ArialMT" w:hAnsi="ArialMT"/>
        </w:rPr>
        <w:t xml:space="preserve">e </w:t>
      </w:r>
      <w:r>
        <w:rPr>
          <w:rFonts w:ascii="ArialMT" w:hAnsi="ArialMT"/>
        </w:rPr>
        <w:t>non-conformité présumé</w:t>
      </w:r>
      <w:r w:rsidR="00D10F2E">
        <w:rPr>
          <w:rFonts w:ascii="ArialMT" w:hAnsi="ArialMT"/>
        </w:rPr>
        <w:t>e</w:t>
      </w:r>
      <w:r>
        <w:rPr>
          <w:rFonts w:ascii="ArialMT" w:hAnsi="ArialMT"/>
        </w:rPr>
        <w:t xml:space="preserve"> survenu</w:t>
      </w:r>
      <w:r w:rsidR="00D10F2E">
        <w:rPr>
          <w:rFonts w:ascii="ArialMT" w:hAnsi="ArialMT"/>
        </w:rPr>
        <w:t>e</w:t>
      </w:r>
      <w:r>
        <w:rPr>
          <w:rFonts w:ascii="ArialMT" w:hAnsi="ArialMT"/>
        </w:rPr>
        <w:t xml:space="preserve"> il y a des mois ou des années peut être difficile à vérifier et à prouver. De nombreux types de preuve, dont les dossiers, les souvenirs des témoins et les dommages aux biens ou à l’environnement, peuvent s’estomper et se détériorer au fil du temps.</w:t>
      </w:r>
    </w:p>
    <w:p w14:paraId="6BBB5CB6" w14:textId="74FE0BA9" w:rsidR="00B8075E" w:rsidRPr="00B8075E" w:rsidRDefault="00B8075E" w:rsidP="00E168B3">
      <w:pPr>
        <w:pStyle w:val="ListParagraph"/>
        <w:numPr>
          <w:ilvl w:val="0"/>
          <w:numId w:val="1"/>
        </w:numPr>
        <w:rPr>
          <w:rFonts w:ascii="ArialMT" w:eastAsia="Times New Roman" w:hAnsi="ArialMT" w:cs="Times New Roman"/>
        </w:rPr>
      </w:pPr>
      <w:r>
        <w:rPr>
          <w:rFonts w:ascii="ArialMT" w:hAnsi="ArialMT"/>
          <w:u w:val="single"/>
        </w:rPr>
        <w:t>Qualité des renseignements fournis</w:t>
      </w:r>
      <w:r>
        <w:rPr>
          <w:rFonts w:ascii="ArialMT" w:hAnsi="ArialMT"/>
        </w:rPr>
        <w:t> – Une divulgation fondée sur des ouï-dire, des comptes rendus vagues et des généralités ne renferme pas les types de renseignements précis requis par la Régie pour déclencher une enquête. Les divulgations doivent renfermer des faits et des détails précis.</w:t>
      </w:r>
    </w:p>
    <w:p w14:paraId="0DE0939A" w14:textId="7A752BE6" w:rsidR="00B8075E" w:rsidRPr="00B8075E" w:rsidRDefault="00B8075E" w:rsidP="00E168B3">
      <w:pPr>
        <w:pStyle w:val="ListParagraph"/>
        <w:numPr>
          <w:ilvl w:val="0"/>
          <w:numId w:val="1"/>
        </w:numPr>
        <w:rPr>
          <w:rFonts w:ascii="ArialMT" w:eastAsia="Times New Roman" w:hAnsi="ArialMT" w:cs="Times New Roman"/>
        </w:rPr>
      </w:pPr>
      <w:r>
        <w:rPr>
          <w:rFonts w:ascii="ArialMT" w:hAnsi="ArialMT"/>
          <w:u w:val="single"/>
        </w:rPr>
        <w:t>Compétence de la Régie</w:t>
      </w:r>
      <w:r>
        <w:rPr>
          <w:rFonts w:ascii="ArialMT" w:hAnsi="ArialMT"/>
        </w:rPr>
        <w:t xml:space="preserve"> : La Régie évalue si la non-conformité </w:t>
      </w:r>
      <w:r w:rsidR="00B54F3D">
        <w:rPr>
          <w:rFonts w:ascii="ArialMT" w:hAnsi="ArialMT"/>
        </w:rPr>
        <w:t>présumée</w:t>
      </w:r>
      <w:r>
        <w:rPr>
          <w:rFonts w:ascii="ArialMT" w:hAnsi="ArialMT"/>
        </w:rPr>
        <w:t xml:space="preserve"> relève de sa compétence. De façon générale, elle ne donne pas suite aux divulgations de </w:t>
      </w:r>
      <w:r w:rsidR="00B54F3D">
        <w:rPr>
          <w:rFonts w:ascii="ArialMT" w:hAnsi="ArialMT"/>
        </w:rPr>
        <w:t>non</w:t>
      </w:r>
      <w:r w:rsidR="00B54F3D">
        <w:rPr>
          <w:rFonts w:ascii="ArialMT" w:hAnsi="ArialMT"/>
        </w:rPr>
        <w:noBreakHyphen/>
        <w:t xml:space="preserve">conformités </w:t>
      </w:r>
      <w:r>
        <w:rPr>
          <w:rFonts w:ascii="ArialMT" w:hAnsi="ArialMT"/>
        </w:rPr>
        <w:t xml:space="preserve">présumées qui ne relèvent pas de sa compétence, mais elle </w:t>
      </w:r>
      <w:r>
        <w:rPr>
          <w:rStyle w:val="normaltextrun"/>
          <w:rFonts w:ascii="ArialMT" w:hAnsi="ArialMT"/>
          <w:color w:val="333333"/>
          <w:shd w:val="clear" w:color="auto" w:fill="FFFFFF"/>
        </w:rPr>
        <w:t>peut transmettre des renseignements à d’autres organismes de réglementation ou autorités légales</w:t>
      </w:r>
      <w:r>
        <w:rPr>
          <w:rFonts w:ascii="ArialMT" w:hAnsi="ArialMT"/>
        </w:rPr>
        <w:t>.</w:t>
      </w:r>
    </w:p>
    <w:p w14:paraId="0FE15A48" w14:textId="274860CB" w:rsidR="00B8075E" w:rsidRDefault="00B8075E" w:rsidP="00E168B3">
      <w:pPr>
        <w:pStyle w:val="ListParagraph"/>
        <w:numPr>
          <w:ilvl w:val="0"/>
          <w:numId w:val="1"/>
        </w:numPr>
        <w:rPr>
          <w:rFonts w:ascii="ArialMT" w:eastAsia="Times New Roman" w:hAnsi="ArialMT" w:cs="Times New Roman"/>
          <w:b/>
          <w:bCs/>
          <w:color w:val="054169"/>
        </w:rPr>
      </w:pPr>
      <w:r>
        <w:rPr>
          <w:rFonts w:ascii="ArialMT" w:hAnsi="ArialMT"/>
          <w:u w:val="single"/>
        </w:rPr>
        <w:t>Intérêt public</w:t>
      </w:r>
      <w:r>
        <w:rPr>
          <w:rFonts w:ascii="ArialMT" w:hAnsi="ArialMT"/>
        </w:rPr>
        <w:t xml:space="preserve"> – La Régie doit déterminer s’il est dans l’intérêt public de donner suite à la divulgation d’une non-conformité présumée.</w:t>
      </w:r>
      <w:r>
        <w:rPr>
          <w:rFonts w:ascii="ArialMT" w:hAnsi="ArialMT"/>
          <w:b/>
          <w:color w:val="054169"/>
        </w:rPr>
        <w:t xml:space="preserve"> </w:t>
      </w:r>
    </w:p>
    <w:p w14:paraId="0F7D63FD" w14:textId="5C36EF15" w:rsidR="0048420B" w:rsidRDefault="0048420B" w:rsidP="00A3592C">
      <w:pPr>
        <w:rPr>
          <w:rFonts w:ascii="ArialMT" w:eastAsia="Times New Roman" w:hAnsi="ArialMT" w:cs="Times New Roman"/>
          <w:b/>
          <w:bCs/>
          <w:color w:val="054169"/>
        </w:rPr>
      </w:pPr>
      <w:r>
        <w:rPr>
          <w:rFonts w:ascii="ArialMT" w:hAnsi="ArialMT"/>
          <w:b/>
          <w:color w:val="054169"/>
        </w:rPr>
        <w:t>Autres renseignements</w:t>
      </w:r>
    </w:p>
    <w:p w14:paraId="7D31403B" w14:textId="0B576575" w:rsidR="0048420B" w:rsidRDefault="0048420B" w:rsidP="00A3592C">
      <w:pPr>
        <w:rPr>
          <w:rFonts w:ascii="ArialMT" w:eastAsia="Times New Roman" w:hAnsi="ArialMT" w:cs="Times New Roman"/>
        </w:rPr>
      </w:pPr>
      <w:r>
        <w:rPr>
          <w:rFonts w:ascii="ArialMT" w:hAnsi="ArialMT"/>
        </w:rPr>
        <w:t>Nous vous invitons à fournir toute information supplémentaire que vous jugez importante pour la Régie au sujet de la divulgation de non-conformité présumée. Vous pouvez inclure des photos, des documents, des courriels ou d’autres documents. Vous seul décidez si vous voulez communiquer des renseignements de quelque nature que ce soit à la Régie.</w:t>
      </w:r>
    </w:p>
    <w:p w14:paraId="7CCB1CD9" w14:textId="71F87373" w:rsidR="00604C6E" w:rsidRDefault="00604C6E" w:rsidP="00A3592C">
      <w:pPr>
        <w:rPr>
          <w:rFonts w:ascii="ArialMT" w:eastAsia="Times New Roman" w:hAnsi="ArialMT" w:cs="Times New Roman"/>
        </w:rPr>
      </w:pPr>
      <w:r>
        <w:rPr>
          <w:rFonts w:ascii="ArialMT" w:hAnsi="ArialMT"/>
        </w:rPr>
        <w:t xml:space="preserve">Une fois votre divulgation reçue, un numéro d’identification lui sera attribué. </w:t>
      </w:r>
      <w:r>
        <w:rPr>
          <w:rFonts w:ascii="ArialMT" w:hAnsi="ArialMT"/>
          <w:color w:val="000000" w:themeColor="text1"/>
        </w:rPr>
        <w:t>Si vous consentez à ce qu</w:t>
      </w:r>
      <w:r w:rsidR="00B54F3D">
        <w:rPr>
          <w:rFonts w:ascii="ArialMT" w:hAnsi="ArialMT"/>
          <w:color w:val="000000" w:themeColor="text1"/>
        </w:rPr>
        <w:t>e la Régie</w:t>
      </w:r>
      <w:r>
        <w:rPr>
          <w:rFonts w:ascii="ArialMT" w:hAnsi="ArialMT"/>
          <w:color w:val="000000" w:themeColor="text1"/>
        </w:rPr>
        <w:t xml:space="preserve"> communique avec vous, </w:t>
      </w:r>
      <w:r w:rsidR="00B54F3D">
        <w:rPr>
          <w:rFonts w:ascii="ArialMT" w:hAnsi="ArialMT"/>
          <w:color w:val="000000" w:themeColor="text1"/>
        </w:rPr>
        <w:t>elle vous enverra</w:t>
      </w:r>
      <w:r>
        <w:rPr>
          <w:rFonts w:ascii="ArialMT" w:hAnsi="ArialMT"/>
          <w:color w:val="000000" w:themeColor="text1"/>
        </w:rPr>
        <w:t xml:space="preserve"> ce numéro et </w:t>
      </w:r>
      <w:r w:rsidR="00B54F3D">
        <w:rPr>
          <w:rFonts w:ascii="ArialMT" w:hAnsi="ArialMT"/>
          <w:color w:val="000000" w:themeColor="text1"/>
        </w:rPr>
        <w:t xml:space="preserve">vous </w:t>
      </w:r>
      <w:r>
        <w:rPr>
          <w:rFonts w:ascii="ArialMT" w:hAnsi="ArialMT"/>
          <w:color w:val="000000" w:themeColor="text1"/>
        </w:rPr>
        <w:t xml:space="preserve">devrez le mentionner si vous soumettez d’autres renseignements plus tard. Si vous n’indiquez pas vos coordonnées dans votre rapport </w:t>
      </w:r>
      <w:r w:rsidR="00B54F3D">
        <w:rPr>
          <w:rFonts w:ascii="ArialMT" w:hAnsi="ArialMT"/>
          <w:color w:val="000000" w:themeColor="text1"/>
        </w:rPr>
        <w:t xml:space="preserve">ou </w:t>
      </w:r>
      <w:r>
        <w:rPr>
          <w:rFonts w:ascii="ArialMT" w:hAnsi="ArialMT"/>
          <w:color w:val="000000" w:themeColor="text1"/>
        </w:rPr>
        <w:t>si vous ne consentez pas à ce que la Régie communique avec vous, celle-ci ne pourra pas communiquer avec vous pour obtenir plus de renseignements ou vous fournir le numéro d’identification.</w:t>
      </w:r>
    </w:p>
    <w:p w14:paraId="1FB4E4F5" w14:textId="32C72CB3" w:rsidR="002B4AD7" w:rsidRPr="002B4AD7" w:rsidRDefault="002B4AD7" w:rsidP="00A3592C">
      <w:pPr>
        <w:rPr>
          <w:rFonts w:ascii="ArialMT" w:hAnsi="ArialMT"/>
          <w:color w:val="000000"/>
        </w:rPr>
      </w:pPr>
      <w:r>
        <w:rPr>
          <w:rFonts w:ascii="ArialMT" w:hAnsi="ArialMT"/>
          <w:color w:val="000000" w:themeColor="text1"/>
        </w:rPr>
        <w:t>La Régie décide seule des activités de vérification de la conformité à réaliser et des mesures et dispositions à prendre.</w:t>
      </w:r>
    </w:p>
    <w:p w14:paraId="557433E5" w14:textId="565A9218" w:rsidR="00B8075E" w:rsidRPr="00B8075E" w:rsidRDefault="00B8075E" w:rsidP="00A3592C">
      <w:pPr>
        <w:rPr>
          <w:rFonts w:ascii="Arial-BoldMT" w:eastAsia="Times New Roman" w:hAnsi="Arial-BoldMT" w:cs="Times New Roman"/>
          <w:b/>
          <w:bCs/>
          <w:color w:val="054169"/>
        </w:rPr>
      </w:pPr>
      <w:r>
        <w:rPr>
          <w:rFonts w:ascii="Arial-BoldMT" w:hAnsi="Arial-BoldMT"/>
          <w:b/>
          <w:color w:val="054169"/>
        </w:rPr>
        <w:lastRenderedPageBreak/>
        <w:t>Pour déposer une divulgation confidentielle, veuillez remplir le présent formulaire.</w:t>
      </w:r>
    </w:p>
    <w:p w14:paraId="59B1FD40" w14:textId="6E1A1D3C" w:rsidR="00B8075E" w:rsidRPr="0074482A" w:rsidRDefault="00B8075E" w:rsidP="00A3592C">
      <w:pPr>
        <w:rPr>
          <w:rFonts w:ascii="ArialMT" w:hAnsi="ArialMT"/>
          <w:color w:val="000000"/>
        </w:rPr>
      </w:pPr>
      <w:r>
        <w:rPr>
          <w:rFonts w:ascii="ArialMT" w:hAnsi="ArialMT"/>
          <w:color w:val="000000"/>
        </w:rPr>
        <w:t xml:space="preserve">La </w:t>
      </w:r>
      <w:r>
        <w:rPr>
          <w:rFonts w:ascii="ArialMT" w:hAnsi="ArialMT"/>
          <w:b/>
          <w:bCs/>
          <w:color w:val="000000"/>
        </w:rPr>
        <w:t>partie </w:t>
      </w:r>
      <w:r w:rsidR="00FC6D44">
        <w:rPr>
          <w:rFonts w:ascii="ArialMT" w:hAnsi="ArialMT"/>
          <w:b/>
          <w:bCs/>
          <w:color w:val="000000"/>
        </w:rPr>
        <w:t>B</w:t>
      </w:r>
      <w:r>
        <w:rPr>
          <w:rFonts w:ascii="ArialMT" w:hAnsi="ArialMT"/>
          <w:color w:val="000000"/>
        </w:rPr>
        <w:t xml:space="preserve"> contient des renseignements sur la façon de transmettre votre formulaire dûment rempli. Vous pouvez y joindre d’autres pages, au besoin.</w:t>
      </w:r>
    </w:p>
    <w:p w14:paraId="5BD50CDE" w14:textId="4B2144D6" w:rsidR="0074482A" w:rsidRDefault="00B8075E" w:rsidP="00A3592C">
      <w:pPr>
        <w:rPr>
          <w:rFonts w:ascii="ArialMT" w:hAnsi="ArialMT"/>
          <w:color w:val="000000"/>
        </w:rPr>
      </w:pPr>
      <w:r>
        <w:rPr>
          <w:rFonts w:ascii="Arial-BoldMT" w:hAnsi="Arial-BoldMT"/>
          <w:b/>
          <w:color w:val="054169"/>
        </w:rPr>
        <w:t>Début du formulaire à la page suivante</w:t>
      </w:r>
    </w:p>
    <w:p w14:paraId="2CB5F0BA" w14:textId="00E38396" w:rsidR="00E23268" w:rsidRDefault="00E23268" w:rsidP="00A3592C">
      <w:pPr>
        <w:rPr>
          <w:rFonts w:ascii="ArialMT" w:hAnsi="ArialMT"/>
          <w:color w:val="000000"/>
        </w:rPr>
      </w:pPr>
      <w:r>
        <w:br w:type="page"/>
      </w:r>
    </w:p>
    <w:p w14:paraId="618DBFA4" w14:textId="1D2B061D" w:rsidR="004549F3" w:rsidRDefault="004549F3" w:rsidP="00A3592C">
      <w:pPr>
        <w:rPr>
          <w:rFonts w:ascii="ArialMT" w:hAnsi="ArialMT"/>
          <w:color w:val="000000"/>
        </w:rPr>
      </w:pPr>
      <w:r>
        <w:rPr>
          <w:rFonts w:ascii="Arial-BoldMT" w:hAnsi="Arial-BoldMT"/>
          <w:b/>
          <w:color w:val="054169"/>
          <w:sz w:val="26"/>
        </w:rPr>
        <w:lastRenderedPageBreak/>
        <w:t>Partie A – Rapport</w:t>
      </w:r>
    </w:p>
    <w:p w14:paraId="5F6D5641" w14:textId="0290B977" w:rsidR="004549F3" w:rsidRPr="00A535CD" w:rsidRDefault="00326B18" w:rsidP="00A3592C">
      <w:pPr>
        <w:rPr>
          <w:rFonts w:ascii="ArialMT" w:hAnsi="ArialMT"/>
          <w:b/>
          <w:bCs/>
        </w:rPr>
      </w:pPr>
      <w:r>
        <w:rPr>
          <w:rFonts w:ascii="ArialMT" w:hAnsi="ArialMT"/>
          <w:b/>
        </w:rPr>
        <w:t>En donnant le plus de détails possible, vous aiderez la Régie à assurer le suivi de la divulgation.</w:t>
      </w:r>
    </w:p>
    <w:tbl>
      <w:tblPr>
        <w:tblStyle w:val="TableGrid"/>
        <w:tblW w:w="0" w:type="auto"/>
        <w:tblLook w:val="04A0" w:firstRow="1" w:lastRow="0" w:firstColumn="1" w:lastColumn="0" w:noHBand="0" w:noVBand="1"/>
      </w:tblPr>
      <w:tblGrid>
        <w:gridCol w:w="9350"/>
      </w:tblGrid>
      <w:tr w:rsidR="00D70E50" w14:paraId="27B30B1F" w14:textId="77777777" w:rsidTr="4EAF0122">
        <w:trPr>
          <w:trHeight w:val="1592"/>
        </w:trPr>
        <w:tc>
          <w:tcPr>
            <w:tcW w:w="9350" w:type="dxa"/>
          </w:tcPr>
          <w:p w14:paraId="568AD8FB" w14:textId="338E7AC7" w:rsidR="00F10892" w:rsidRPr="005B65DC" w:rsidRDefault="00F10892" w:rsidP="00A3592C">
            <w:pPr>
              <w:pStyle w:val="ListParagraph"/>
              <w:numPr>
                <w:ilvl w:val="0"/>
                <w:numId w:val="3"/>
              </w:numPr>
              <w:spacing w:after="160" w:line="259" w:lineRule="auto"/>
              <w:rPr>
                <w:rFonts w:ascii="ArialMT" w:hAnsi="ArialMT"/>
                <w:b/>
                <w:bCs/>
                <w:color w:val="000000"/>
              </w:rPr>
            </w:pPr>
            <w:r>
              <w:rPr>
                <w:rFonts w:ascii="ArialMT" w:hAnsi="ArialMT"/>
                <w:b/>
                <w:color w:val="054169"/>
              </w:rPr>
              <w:t>La Régie accepte les divulgations anonymes. Si vous préférez garder l’anonymat, les renseignements que vous fournissez et qui pourraient révéler votre identité seront caviardés avant d’être transmis au personnel de la Régie qui donnera suite à votre divulgation. Comme mentionné plus haut, et même si des informations ont été caviardées, la Régie peut être tenue par la loi de divulguer des renseignements sur une divulgation dans certaines circonstances exceptionnelles. Veuillez indiquer si vous souhaitez garder l’anonymat ou non.</w:t>
            </w:r>
          </w:p>
        </w:tc>
      </w:tr>
      <w:tr w:rsidR="00D70E50" w14:paraId="1868C396" w14:textId="77777777" w:rsidTr="4EAF0122">
        <w:tc>
          <w:tcPr>
            <w:tcW w:w="9350" w:type="dxa"/>
            <w:shd w:val="clear" w:color="auto" w:fill="D9E2F3" w:themeFill="accent1" w:themeFillTint="33"/>
          </w:tcPr>
          <w:p w14:paraId="2095F255" w14:textId="40E6F557" w:rsidR="006B3037" w:rsidRDefault="003A5813" w:rsidP="00A3592C">
            <w:pPr>
              <w:spacing w:after="160" w:line="259" w:lineRule="auto"/>
              <w:ind w:left="720" w:hanging="360"/>
              <w:rPr>
                <w:rFonts w:ascii="ArialMT" w:hAnsi="ArialMT"/>
                <w:color w:val="000000"/>
              </w:rPr>
            </w:pPr>
            <w:sdt>
              <w:sdtPr>
                <w:rPr>
                  <w:rFonts w:ascii="ArialMT" w:hAnsi="ArialMT"/>
                  <w:color w:val="000000"/>
                  <w:shd w:val="clear" w:color="auto" w:fill="E6E6E6"/>
                </w:rPr>
                <w:id w:val="1682933057"/>
                <w14:checkbox>
                  <w14:checked w14:val="0"/>
                  <w14:checkedState w14:val="2612" w14:font="MS Gothic"/>
                  <w14:uncheckedState w14:val="2610" w14:font="MS Gothic"/>
                </w14:checkbox>
              </w:sdtPr>
              <w:sdtEndPr/>
              <w:sdtContent>
                <w:r w:rsidR="003019EB">
                  <w:rPr>
                    <w:rFonts w:ascii="MS Gothic" w:eastAsia="MS Gothic" w:hAnsi="MS Gothic" w:hint="eastAsia"/>
                    <w:color w:val="000000"/>
                    <w:shd w:val="clear" w:color="auto" w:fill="E6E6E6"/>
                  </w:rPr>
                  <w:t>☐</w:t>
                </w:r>
              </w:sdtContent>
            </w:sdt>
            <w:r w:rsidR="003019EB">
              <w:rPr>
                <w:rFonts w:ascii="ArialMT" w:hAnsi="ArialMT"/>
                <w:color w:val="000000"/>
                <w:shd w:val="clear" w:color="auto" w:fill="E6E6E6"/>
              </w:rPr>
              <w:t xml:space="preserve"> </w:t>
            </w:r>
            <w:r w:rsidR="00724340">
              <w:rPr>
                <w:rFonts w:ascii="ArialMT" w:hAnsi="ArialMT"/>
                <w:color w:val="000000"/>
              </w:rPr>
              <w:t>Je souhaite rester anonyme.</w:t>
            </w:r>
          </w:p>
          <w:p w14:paraId="337E788D" w14:textId="775EEEDB" w:rsidR="00E304EB" w:rsidRDefault="003A5813" w:rsidP="00087F62">
            <w:pPr>
              <w:spacing w:after="160" w:line="259" w:lineRule="auto"/>
              <w:ind w:left="360"/>
              <w:rPr>
                <w:rFonts w:ascii="ArialMT" w:hAnsi="ArialMT"/>
                <w:color w:val="000000"/>
              </w:rPr>
            </w:pPr>
            <w:sdt>
              <w:sdtPr>
                <w:rPr>
                  <w:rFonts w:ascii="ArialMT" w:hAnsi="ArialMT"/>
                  <w:color w:val="000000"/>
                  <w:shd w:val="clear" w:color="auto" w:fill="E6E6E6"/>
                </w:rPr>
                <w:id w:val="1873727064"/>
                <w14:checkbox>
                  <w14:checked w14:val="0"/>
                  <w14:checkedState w14:val="2612" w14:font="MS Gothic"/>
                  <w14:uncheckedState w14:val="2610" w14:font="MS Gothic"/>
                </w14:checkbox>
              </w:sdtPr>
              <w:sdtEndPr/>
              <w:sdtContent>
                <w:r w:rsidR="00A535CD">
                  <w:rPr>
                    <w:rFonts w:ascii="MS Gothic" w:eastAsia="MS Gothic" w:hAnsi="MS Gothic" w:hint="eastAsia"/>
                    <w:color w:val="000000"/>
                  </w:rPr>
                  <w:t>☐</w:t>
                </w:r>
              </w:sdtContent>
            </w:sdt>
            <w:r w:rsidR="003019EB">
              <w:rPr>
                <w:rFonts w:ascii="ArialMT" w:hAnsi="ArialMT"/>
                <w:color w:val="000000"/>
                <w:shd w:val="clear" w:color="auto" w:fill="E6E6E6"/>
              </w:rPr>
              <w:t xml:space="preserve"> </w:t>
            </w:r>
            <w:r w:rsidR="00724340">
              <w:rPr>
                <w:rFonts w:ascii="ArialMT" w:hAnsi="ArialMT"/>
                <w:color w:val="000000"/>
              </w:rPr>
              <w:t xml:space="preserve">La Régie peut utiliser mon nom ou d’autres renseignements permettant de m’identifier. Si vous choisissez cette option, veuillez inscrire votre nom : </w:t>
            </w:r>
            <w:sdt>
              <w:sdtPr>
                <w:rPr>
                  <w:rFonts w:ascii="ArialMT" w:hAnsi="ArialMT"/>
                  <w:color w:val="000000"/>
                  <w:shd w:val="clear" w:color="auto" w:fill="E6E6E6"/>
                </w:rPr>
                <w:id w:val="1652861245"/>
                <w:placeholder>
                  <w:docPart w:val="F854A05259634511A1302D2D647E1A3E"/>
                </w:placeholder>
              </w:sdtPr>
              <w:sdtEndPr/>
              <w:sdtContent>
                <w:r w:rsidR="00724340">
                  <w:rPr>
                    <w:rStyle w:val="PlaceholderText"/>
                    <w:rFonts w:ascii="ArialMT" w:hAnsi="ArialMT"/>
                  </w:rPr>
                  <w:t>Cliquer ou taper pour entrer du texte.</w:t>
                </w:r>
              </w:sdtContent>
            </w:sdt>
          </w:p>
          <w:p w14:paraId="567C5F42" w14:textId="61EA4FD7" w:rsidR="00332525" w:rsidRPr="00332525" w:rsidRDefault="00EE65C1" w:rsidP="00E073BC">
            <w:pPr>
              <w:spacing w:after="160" w:line="259" w:lineRule="auto"/>
              <w:ind w:left="360"/>
              <w:rPr>
                <w:rFonts w:ascii="ArialMT" w:hAnsi="ArialMT"/>
                <w:color w:val="000000"/>
              </w:rPr>
            </w:pPr>
            <w:r>
              <w:rPr>
                <w:rFonts w:ascii="ArialMT" w:hAnsi="ArialMT"/>
                <w:i/>
              </w:rPr>
              <w:t>(Facultatif)</w:t>
            </w:r>
            <w:r>
              <w:rPr>
                <w:rFonts w:ascii="ArialMT" w:hAnsi="ArialMT"/>
              </w:rPr>
              <w:t xml:space="preserve"> </w:t>
            </w:r>
            <w:r>
              <w:rPr>
                <w:rFonts w:ascii="ArialMT" w:hAnsi="ArialMT"/>
                <w:color w:val="000000" w:themeColor="text1"/>
              </w:rPr>
              <w:t>Veuillez indiquer laquelle des catégories suivantes vous correspond le mieux :</w:t>
            </w:r>
          </w:p>
          <w:p w14:paraId="0FF6F14C" w14:textId="297AEA5D" w:rsidR="00F37B4B" w:rsidRDefault="003A5813" w:rsidP="001F1F02">
            <w:pPr>
              <w:spacing w:after="160" w:line="259" w:lineRule="auto"/>
              <w:ind w:left="720" w:hanging="360"/>
              <w:rPr>
                <w:rFonts w:ascii="ArialMT" w:hAnsi="ArialMT"/>
                <w:color w:val="000000"/>
              </w:rPr>
            </w:pPr>
            <w:sdt>
              <w:sdtPr>
                <w:rPr>
                  <w:rFonts w:ascii="ArialMT" w:hAnsi="ArialMT"/>
                  <w:color w:val="000000" w:themeColor="text1"/>
                  <w:shd w:val="clear" w:color="auto" w:fill="E6E6E6"/>
                </w:rPr>
                <w:id w:val="-470448270"/>
                <w14:checkbox>
                  <w14:checked w14:val="0"/>
                  <w14:checkedState w14:val="2612" w14:font="MS Gothic"/>
                  <w14:uncheckedState w14:val="2610" w14:font="MS Gothic"/>
                </w14:checkbox>
              </w:sdtPr>
              <w:sdtEndPr/>
              <w:sdtContent>
                <w:r w:rsidR="00402FE8" w:rsidRPr="496C4E0E">
                  <w:rPr>
                    <w:rFonts w:ascii="MS Gothic" w:eastAsia="MS Gothic" w:hAnsi="MS Gothic"/>
                    <w:color w:val="000000" w:themeColor="text1"/>
                  </w:rPr>
                  <w:t>☐</w:t>
                </w:r>
              </w:sdtContent>
            </w:sdt>
            <w:r w:rsidR="00724340">
              <w:t xml:space="preserve"> </w:t>
            </w:r>
            <w:r w:rsidR="00724340">
              <w:rPr>
                <w:rFonts w:ascii="ArialMT" w:hAnsi="ArialMT"/>
                <w:color w:val="000000" w:themeColor="text1"/>
              </w:rPr>
              <w:t>Employé/entrepreneur actuel</w:t>
            </w:r>
            <w:r w:rsidR="00724340">
              <w:t xml:space="preserve"> </w:t>
            </w:r>
            <w:sdt>
              <w:sdtPr>
                <w:rPr>
                  <w:rFonts w:ascii="ArialMT" w:hAnsi="ArialMT"/>
                  <w:color w:val="000000" w:themeColor="text1"/>
                  <w:shd w:val="clear" w:color="auto" w:fill="E6E6E6"/>
                </w:rPr>
                <w:id w:val="2116326174"/>
                <w14:checkbox>
                  <w14:checked w14:val="0"/>
                  <w14:checkedState w14:val="2612" w14:font="MS Gothic"/>
                  <w14:uncheckedState w14:val="2610" w14:font="MS Gothic"/>
                </w14:checkbox>
              </w:sdtPr>
              <w:sdtEndPr/>
              <w:sdtContent>
                <w:r w:rsidR="00402FE8" w:rsidRPr="496C4E0E">
                  <w:rPr>
                    <w:rFonts w:ascii="MS Gothic" w:eastAsia="MS Gothic" w:hAnsi="MS Gothic"/>
                    <w:color w:val="000000" w:themeColor="text1"/>
                  </w:rPr>
                  <w:t>☐</w:t>
                </w:r>
              </w:sdtContent>
            </w:sdt>
            <w:r w:rsidR="00724340">
              <w:t xml:space="preserve"> </w:t>
            </w:r>
            <w:r w:rsidR="00724340">
              <w:rPr>
                <w:rFonts w:ascii="ArialMT" w:hAnsi="ArialMT"/>
                <w:color w:val="000000" w:themeColor="text1"/>
              </w:rPr>
              <w:t xml:space="preserve">Ancien employé/entrepreneur    </w:t>
            </w:r>
          </w:p>
          <w:p w14:paraId="37675E78" w14:textId="5B6D9ED2" w:rsidR="005C58D3" w:rsidRDefault="003A5813" w:rsidP="00F37B4B">
            <w:pPr>
              <w:spacing w:after="160" w:line="259" w:lineRule="auto"/>
              <w:ind w:left="720" w:hanging="360"/>
              <w:rPr>
                <w:rFonts w:ascii="ArialMT" w:hAnsi="ArialMT"/>
                <w:color w:val="000000"/>
              </w:rPr>
            </w:pPr>
            <w:sdt>
              <w:sdtPr>
                <w:rPr>
                  <w:rFonts w:ascii="ArialMT" w:hAnsi="ArialMT"/>
                  <w:color w:val="000000"/>
                  <w:shd w:val="clear" w:color="auto" w:fill="E6E6E6"/>
                </w:rPr>
                <w:id w:val="684027760"/>
                <w14:checkbox>
                  <w14:checked w14:val="0"/>
                  <w14:checkedState w14:val="2612" w14:font="MS Gothic"/>
                  <w14:uncheckedState w14:val="2610" w14:font="MS Gothic"/>
                </w14:checkbox>
              </w:sdtPr>
              <w:sdtEndPr/>
              <w:sdtContent>
                <w:r w:rsidR="00332525">
                  <w:rPr>
                    <w:rFonts w:ascii="MS Gothic" w:eastAsia="MS Gothic" w:hAnsi="MS Gothic" w:hint="eastAsia"/>
                    <w:color w:val="000000"/>
                  </w:rPr>
                  <w:t>☐</w:t>
                </w:r>
              </w:sdtContent>
            </w:sdt>
            <w:r w:rsidR="00724340">
              <w:rPr>
                <w:rStyle w:val="PlaceholderText"/>
                <w:rFonts w:ascii="ArialMT" w:hAnsi="ArialMT"/>
              </w:rPr>
              <w:t xml:space="preserve"> </w:t>
            </w:r>
            <w:r w:rsidR="00724340" w:rsidRPr="003019EB">
              <w:rPr>
                <w:rFonts w:ascii="ArialMT" w:hAnsi="ArialMT"/>
              </w:rPr>
              <w:t>Membre du public</w:t>
            </w:r>
            <w:r w:rsidR="00724340">
              <w:rPr>
                <w:rFonts w:ascii="ArialMT" w:hAnsi="ArialMT"/>
                <w:color w:val="000000"/>
              </w:rPr>
              <w:t xml:space="preserve">               </w:t>
            </w:r>
            <w:sdt>
              <w:sdtPr>
                <w:rPr>
                  <w:rFonts w:ascii="ArialMT" w:hAnsi="ArialMT"/>
                  <w:color w:val="000000"/>
                  <w:shd w:val="clear" w:color="auto" w:fill="E6E6E6"/>
                </w:rPr>
                <w:id w:val="-2090136018"/>
                <w14:checkbox>
                  <w14:checked w14:val="0"/>
                  <w14:checkedState w14:val="2612" w14:font="MS Gothic"/>
                  <w14:uncheckedState w14:val="2610" w14:font="MS Gothic"/>
                </w14:checkbox>
              </w:sdtPr>
              <w:sdtEndPr/>
              <w:sdtContent>
                <w:r w:rsidR="003019EB">
                  <w:rPr>
                    <w:rFonts w:ascii="MS Gothic" w:eastAsia="MS Gothic" w:hAnsi="MS Gothic" w:hint="eastAsia"/>
                    <w:color w:val="000000"/>
                  </w:rPr>
                  <w:t>☐</w:t>
                </w:r>
              </w:sdtContent>
            </w:sdt>
            <w:r w:rsidR="003019EB">
              <w:rPr>
                <w:rFonts w:ascii="ArialMT" w:hAnsi="ArialMT"/>
                <w:color w:val="000000"/>
              </w:rPr>
              <w:t xml:space="preserve"> </w:t>
            </w:r>
            <w:r w:rsidR="00724340">
              <w:rPr>
                <w:rFonts w:ascii="ArialMT" w:hAnsi="ArialMT"/>
                <w:color w:val="000000"/>
              </w:rPr>
              <w:t>Propriétaire foncier, titulaire de bail ou locataire</w:t>
            </w:r>
          </w:p>
        </w:tc>
      </w:tr>
      <w:tr w:rsidR="00950ED1" w14:paraId="6384F6C1" w14:textId="77777777" w:rsidTr="4EAF0122">
        <w:tc>
          <w:tcPr>
            <w:tcW w:w="9350" w:type="dxa"/>
            <w:shd w:val="clear" w:color="auto" w:fill="auto"/>
          </w:tcPr>
          <w:p w14:paraId="76FADBA7" w14:textId="2B88D2F6" w:rsidR="007C2FDD" w:rsidRPr="007C2FDD" w:rsidRDefault="004F3098" w:rsidP="007B31F5">
            <w:pPr>
              <w:pStyle w:val="ListParagraph"/>
              <w:numPr>
                <w:ilvl w:val="0"/>
                <w:numId w:val="3"/>
              </w:numPr>
              <w:spacing w:after="160" w:line="259" w:lineRule="auto"/>
              <w:rPr>
                <w:rFonts w:ascii="ArialMT" w:hAnsi="ArialMT"/>
                <w:color w:val="000000"/>
              </w:rPr>
            </w:pPr>
            <w:r>
              <w:rPr>
                <w:rFonts w:ascii="ArialMT" w:hAnsi="ArialMT"/>
                <w:b/>
                <w:color w:val="054169"/>
              </w:rPr>
              <w:t xml:space="preserve">Vous n’êtes pas tenu de fournir vos coordonnées pour que la Régie évalue votre divulgation, mais en </w:t>
            </w:r>
            <w:r w:rsidR="000B39F8">
              <w:rPr>
                <w:rFonts w:ascii="ArialMT" w:hAnsi="ArialMT"/>
                <w:b/>
                <w:color w:val="054169"/>
              </w:rPr>
              <w:t>le faisant</w:t>
            </w:r>
            <w:r>
              <w:rPr>
                <w:rFonts w:ascii="ArialMT" w:hAnsi="ArialMT"/>
                <w:b/>
                <w:color w:val="054169"/>
              </w:rPr>
              <w:t>, vous vous assurerez de ce qui suit :</w:t>
            </w:r>
          </w:p>
          <w:p w14:paraId="49267E6F" w14:textId="0EF34CA6" w:rsidR="007C2FDD" w:rsidRPr="00FF1BE4" w:rsidRDefault="00FF1BE4" w:rsidP="007B31F5">
            <w:pPr>
              <w:pStyle w:val="ListParagraph"/>
              <w:numPr>
                <w:ilvl w:val="1"/>
                <w:numId w:val="3"/>
              </w:numPr>
              <w:spacing w:after="160" w:line="259" w:lineRule="auto"/>
              <w:rPr>
                <w:rFonts w:ascii="ArialMT" w:hAnsi="ArialMT"/>
                <w:color w:val="054169"/>
              </w:rPr>
            </w:pPr>
            <w:r>
              <w:rPr>
                <w:rFonts w:ascii="ArialMT" w:hAnsi="ArialMT"/>
                <w:b/>
                <w:color w:val="054169"/>
              </w:rPr>
              <w:t>La Régie vous confirmera par écrit qu’elle a bien reçu vos commentaires.</w:t>
            </w:r>
          </w:p>
          <w:p w14:paraId="1A616D5E" w14:textId="3697C3EA" w:rsidR="00FF1BE4" w:rsidRPr="006B3F10" w:rsidRDefault="006B3F10" w:rsidP="007B31F5">
            <w:pPr>
              <w:pStyle w:val="ListParagraph"/>
              <w:numPr>
                <w:ilvl w:val="1"/>
                <w:numId w:val="3"/>
              </w:numPr>
              <w:spacing w:after="160" w:line="259" w:lineRule="auto"/>
              <w:rPr>
                <w:rFonts w:ascii="ArialMT" w:hAnsi="ArialMT"/>
                <w:color w:val="054169"/>
              </w:rPr>
            </w:pPr>
            <w:r>
              <w:rPr>
                <w:rFonts w:ascii="ArialMT" w:hAnsi="ArialMT"/>
                <w:b/>
                <w:color w:val="054169"/>
              </w:rPr>
              <w:t>La Régie communiquer</w:t>
            </w:r>
            <w:r w:rsidR="000B39F8">
              <w:rPr>
                <w:rFonts w:ascii="ArialMT" w:hAnsi="ArialMT"/>
                <w:b/>
                <w:color w:val="054169"/>
              </w:rPr>
              <w:t>a</w:t>
            </w:r>
            <w:r>
              <w:rPr>
                <w:rFonts w:ascii="ArialMT" w:hAnsi="ArialMT"/>
                <w:b/>
                <w:color w:val="054169"/>
              </w:rPr>
              <w:t xml:space="preserve"> avec vous si elle a besoin de renseignements supplémentaires.</w:t>
            </w:r>
          </w:p>
          <w:p w14:paraId="720922B2" w14:textId="19F8699B" w:rsidR="00950ED1" w:rsidRPr="007B31F5" w:rsidRDefault="00571779" w:rsidP="007B31F5">
            <w:pPr>
              <w:pStyle w:val="ListParagraph"/>
              <w:numPr>
                <w:ilvl w:val="1"/>
                <w:numId w:val="3"/>
              </w:numPr>
              <w:spacing w:after="160" w:line="259" w:lineRule="auto"/>
              <w:rPr>
                <w:rFonts w:ascii="ArialMT" w:hAnsi="ArialMT"/>
                <w:color w:val="054169"/>
              </w:rPr>
            </w:pPr>
            <w:r>
              <w:rPr>
                <w:rFonts w:ascii="ArialMT" w:hAnsi="ArialMT"/>
                <w:b/>
                <w:color w:val="054169"/>
              </w:rPr>
              <w:t>La Régie vous enverra des mises à jour sur l’état d’avancement de votre dossier.</w:t>
            </w:r>
          </w:p>
        </w:tc>
      </w:tr>
      <w:tr w:rsidR="00950ED1" w14:paraId="47B93C90" w14:textId="77777777" w:rsidTr="4EAF0122">
        <w:tc>
          <w:tcPr>
            <w:tcW w:w="9350" w:type="dxa"/>
            <w:shd w:val="clear" w:color="auto" w:fill="D9E2F3" w:themeFill="accent1" w:themeFillTint="33"/>
          </w:tcPr>
          <w:p w14:paraId="3841D8FB" w14:textId="4EA3743B" w:rsidR="00562C67" w:rsidRDefault="00492DD5" w:rsidP="0015672E">
            <w:pPr>
              <w:spacing w:after="160" w:line="259" w:lineRule="auto"/>
              <w:ind w:left="720" w:hanging="360"/>
              <w:rPr>
                <w:rFonts w:ascii="ArialMT" w:hAnsi="ArialMT"/>
                <w:color w:val="000000"/>
              </w:rPr>
            </w:pPr>
            <w:r>
              <w:rPr>
                <w:rFonts w:ascii="ArialMT" w:hAnsi="ArialMT"/>
                <w:color w:val="000000"/>
              </w:rPr>
              <w:t>J’autorise la Régie à communiquer avec moi.</w:t>
            </w:r>
          </w:p>
          <w:p w14:paraId="2991629E" w14:textId="2D9FC5C4" w:rsidR="00562C67" w:rsidRDefault="003A5813" w:rsidP="0015672E">
            <w:pPr>
              <w:spacing w:after="160" w:line="259" w:lineRule="auto"/>
              <w:ind w:left="720" w:hanging="360"/>
              <w:rPr>
                <w:rFonts w:ascii="ArialMT" w:hAnsi="ArialMT"/>
                <w:color w:val="000000"/>
              </w:rPr>
            </w:pPr>
            <w:sdt>
              <w:sdtPr>
                <w:rPr>
                  <w:rFonts w:ascii="ArialMT" w:hAnsi="ArialMT"/>
                  <w:color w:val="000000" w:themeColor="text1"/>
                  <w:shd w:val="clear" w:color="auto" w:fill="E6E6E6"/>
                </w:rPr>
                <w:id w:val="-1511675974"/>
                <w14:checkbox>
                  <w14:checked w14:val="0"/>
                  <w14:checkedState w14:val="2612" w14:font="MS Gothic"/>
                  <w14:uncheckedState w14:val="2610" w14:font="MS Gothic"/>
                </w14:checkbox>
              </w:sdtPr>
              <w:sdtEndPr/>
              <w:sdtContent>
                <w:r w:rsidR="04F9AB48" w:rsidRPr="67288300">
                  <w:rPr>
                    <w:rFonts w:ascii="MS Gothic" w:eastAsia="MS Gothic" w:hAnsi="MS Gothic"/>
                    <w:color w:val="000000" w:themeColor="text1"/>
                  </w:rPr>
                  <w:t>☐</w:t>
                </w:r>
              </w:sdtContent>
            </w:sdt>
            <w:r w:rsidR="00EF0C97">
              <w:rPr>
                <w:rFonts w:ascii="ArialMT" w:hAnsi="ArialMT"/>
                <w:color w:val="000000" w:themeColor="text1"/>
                <w:shd w:val="clear" w:color="auto" w:fill="E6E6E6"/>
              </w:rPr>
              <w:t xml:space="preserve"> </w:t>
            </w:r>
            <w:r w:rsidR="00724340">
              <w:t>Oui</w:t>
            </w:r>
          </w:p>
          <w:p w14:paraId="498115D9" w14:textId="6572B8BB" w:rsidR="00562C67" w:rsidRDefault="003A5813" w:rsidP="0015672E">
            <w:pPr>
              <w:spacing w:after="160" w:line="259" w:lineRule="auto"/>
              <w:ind w:left="360"/>
              <w:rPr>
                <w:rFonts w:ascii="ArialMT" w:hAnsi="ArialMT"/>
                <w:color w:val="000000"/>
              </w:rPr>
            </w:pPr>
            <w:sdt>
              <w:sdtPr>
                <w:rPr>
                  <w:rFonts w:ascii="ArialMT" w:hAnsi="ArialMT"/>
                  <w:color w:val="000000" w:themeColor="text1"/>
                  <w:shd w:val="clear" w:color="auto" w:fill="E6E6E6"/>
                </w:rPr>
                <w:id w:val="-166330569"/>
                <w14:checkbox>
                  <w14:checked w14:val="0"/>
                  <w14:checkedState w14:val="2612" w14:font="MS Gothic"/>
                  <w14:uncheckedState w14:val="2610" w14:font="MS Gothic"/>
                </w14:checkbox>
              </w:sdtPr>
              <w:sdtEndPr/>
              <w:sdtContent>
                <w:r w:rsidR="04F9AB48" w:rsidRPr="67288300">
                  <w:rPr>
                    <w:rFonts w:ascii="MS Gothic" w:eastAsia="MS Gothic" w:hAnsi="MS Gothic"/>
                    <w:color w:val="000000" w:themeColor="text1"/>
                  </w:rPr>
                  <w:t>☐</w:t>
                </w:r>
              </w:sdtContent>
            </w:sdt>
            <w:r w:rsidR="00EF0C97">
              <w:rPr>
                <w:rFonts w:ascii="ArialMT" w:hAnsi="ArialMT"/>
                <w:color w:val="000000" w:themeColor="text1"/>
                <w:shd w:val="clear" w:color="auto" w:fill="E6E6E6"/>
              </w:rPr>
              <w:t xml:space="preserve"> </w:t>
            </w:r>
            <w:r w:rsidR="00724340">
              <w:t>Non</w:t>
            </w:r>
          </w:p>
          <w:p w14:paraId="3B1C4CC0" w14:textId="449152B0" w:rsidR="00CD3AD2" w:rsidRDefault="00492DD5" w:rsidP="0015672E">
            <w:pPr>
              <w:spacing w:after="160" w:line="259" w:lineRule="auto"/>
              <w:ind w:left="360"/>
              <w:rPr>
                <w:rFonts w:ascii="ArialMT" w:hAnsi="ArialMT"/>
                <w:color w:val="000000"/>
              </w:rPr>
            </w:pPr>
            <w:r>
              <w:rPr>
                <w:rFonts w:ascii="ArialMT" w:hAnsi="ArialMT"/>
                <w:color w:val="000000"/>
              </w:rPr>
              <w:t>Si vous avez répondu « Oui », veuillez indiquer le mode de communication que vous privilégiez ainsi que vos coordonnées</w:t>
            </w:r>
            <w:r w:rsidR="00FC6D44">
              <w:rPr>
                <w:rFonts w:ascii="ArialMT" w:hAnsi="ArialMT" w:hint="eastAsia"/>
                <w:color w:val="000000"/>
              </w:rPr>
              <w:t> </w:t>
            </w:r>
            <w:r>
              <w:rPr>
                <w:rFonts w:ascii="ArialMT" w:hAnsi="ArialMT"/>
                <w:color w:val="000000"/>
              </w:rPr>
              <w:t xml:space="preserve">: </w:t>
            </w:r>
            <w:sdt>
              <w:sdtPr>
                <w:rPr>
                  <w:rFonts w:ascii="ArialMT" w:hAnsi="ArialMT"/>
                  <w:color w:val="000000"/>
                  <w:shd w:val="clear" w:color="auto" w:fill="E6E6E6"/>
                </w:rPr>
                <w:id w:val="-1485462977"/>
                <w:placeholder>
                  <w:docPart w:val="0851D9B1CB7F44429EC1C34EED2173D8"/>
                </w:placeholder>
              </w:sdtPr>
              <w:sdtEndPr/>
              <w:sdtContent>
                <w:r>
                  <w:rPr>
                    <w:rStyle w:val="PlaceholderText"/>
                    <w:rFonts w:ascii="ArialMT" w:hAnsi="ArialMT"/>
                  </w:rPr>
                  <w:t>Cliquer ou taper pour entrer du texte.</w:t>
                </w:r>
              </w:sdtContent>
            </w:sdt>
          </w:p>
        </w:tc>
      </w:tr>
      <w:tr w:rsidR="00D70E50" w14:paraId="30F057F9" w14:textId="77777777" w:rsidTr="4EAF0122">
        <w:tc>
          <w:tcPr>
            <w:tcW w:w="9350" w:type="dxa"/>
          </w:tcPr>
          <w:p w14:paraId="062412C2" w14:textId="77D36538" w:rsidR="00D70E50" w:rsidRPr="001B478D" w:rsidRDefault="00CF01C5" w:rsidP="001B478D">
            <w:pPr>
              <w:pStyle w:val="ListParagraph"/>
              <w:numPr>
                <w:ilvl w:val="0"/>
                <w:numId w:val="3"/>
              </w:numPr>
              <w:spacing w:after="160" w:line="259" w:lineRule="auto"/>
              <w:rPr>
                <w:rFonts w:ascii="ArialMT" w:hAnsi="ArialMT"/>
                <w:b/>
                <w:bCs/>
                <w:color w:val="000000"/>
              </w:rPr>
            </w:pPr>
            <w:r>
              <w:rPr>
                <w:rFonts w:ascii="ArialMT" w:hAnsi="ArialMT"/>
                <w:b/>
                <w:color w:val="054169"/>
              </w:rPr>
              <w:t xml:space="preserve">Veuillez indiquer le nom de la société ou des sociétés réglementées par la </w:t>
            </w:r>
            <w:r w:rsidR="000B39F8">
              <w:rPr>
                <w:rFonts w:ascii="ArialMT" w:hAnsi="ArialMT"/>
                <w:b/>
                <w:color w:val="054169"/>
              </w:rPr>
              <w:t>Régie</w:t>
            </w:r>
            <w:r>
              <w:rPr>
                <w:rFonts w:ascii="ArialMT" w:hAnsi="ArialMT"/>
                <w:b/>
                <w:color w:val="054169"/>
              </w:rPr>
              <w:t xml:space="preserve"> en cause dans la non-conformité présumée, si vous le connaissez.</w:t>
            </w:r>
          </w:p>
        </w:tc>
      </w:tr>
      <w:tr w:rsidR="00D70E50" w14:paraId="3004B9C1" w14:textId="77777777" w:rsidTr="4EAF0122">
        <w:sdt>
          <w:sdtPr>
            <w:rPr>
              <w:rFonts w:ascii="ArialMT" w:hAnsi="ArialMT"/>
              <w:color w:val="000000"/>
              <w:shd w:val="clear" w:color="auto" w:fill="E6E6E6"/>
            </w:rPr>
            <w:id w:val="1970019029"/>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0F6BA77A" w14:textId="532DDCDB" w:rsidR="00D70E50" w:rsidRDefault="00676F64" w:rsidP="00A3592C">
                <w:pPr>
                  <w:spacing w:after="160" w:line="259" w:lineRule="auto"/>
                  <w:ind w:left="360"/>
                  <w:rPr>
                    <w:rFonts w:ascii="ArialMT" w:hAnsi="ArialMT"/>
                    <w:color w:val="000000"/>
                  </w:rPr>
                </w:pPr>
                <w:r>
                  <w:rPr>
                    <w:rStyle w:val="PlaceholderText"/>
                    <w:rFonts w:ascii="ArialMT" w:hAnsi="ArialMT"/>
                  </w:rPr>
                  <w:t>Cliquer ou taper pour entrer du texte.</w:t>
                </w:r>
              </w:p>
            </w:tc>
          </w:sdtContent>
        </w:sdt>
      </w:tr>
      <w:tr w:rsidR="00D70E50" w14:paraId="626AC562" w14:textId="77777777" w:rsidTr="4EAF0122">
        <w:tc>
          <w:tcPr>
            <w:tcW w:w="9350" w:type="dxa"/>
          </w:tcPr>
          <w:p w14:paraId="4056F110" w14:textId="64839AE5" w:rsidR="00D70E50" w:rsidRPr="00935D46" w:rsidRDefault="00237938" w:rsidP="00935D46">
            <w:pPr>
              <w:pStyle w:val="ListParagraph"/>
              <w:numPr>
                <w:ilvl w:val="0"/>
                <w:numId w:val="3"/>
              </w:numPr>
              <w:spacing w:after="160" w:line="259" w:lineRule="auto"/>
              <w:rPr>
                <w:rFonts w:ascii="ArialMT" w:hAnsi="ArialMT"/>
                <w:b/>
                <w:bCs/>
                <w:color w:val="000000"/>
              </w:rPr>
            </w:pPr>
            <w:r>
              <w:rPr>
                <w:rFonts w:ascii="ArialMT" w:hAnsi="ArialMT"/>
                <w:b/>
                <w:color w:val="054169"/>
              </w:rPr>
              <w:t>Veuillez fournir le nom du pipeline, de l’installation ou du projet réglementé par la Régie visé par la non-conformité présumée, si vous le connaissez.</w:t>
            </w:r>
          </w:p>
        </w:tc>
      </w:tr>
      <w:tr w:rsidR="00D70E50" w14:paraId="1FB1679A" w14:textId="77777777" w:rsidTr="4EAF0122">
        <w:sdt>
          <w:sdtPr>
            <w:rPr>
              <w:rFonts w:ascii="ArialMT" w:hAnsi="ArialMT"/>
              <w:color w:val="000000"/>
              <w:shd w:val="clear" w:color="auto" w:fill="E6E6E6"/>
            </w:rPr>
            <w:id w:val="965004139"/>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352320E3" w14:textId="145922AC" w:rsidR="00D70E50" w:rsidRDefault="00FD299C" w:rsidP="00A3592C">
                <w:pPr>
                  <w:spacing w:after="160" w:line="259" w:lineRule="auto"/>
                  <w:ind w:left="360"/>
                  <w:rPr>
                    <w:rFonts w:ascii="ArialMT" w:hAnsi="ArialMT"/>
                    <w:color w:val="000000"/>
                  </w:rPr>
                </w:pPr>
                <w:r>
                  <w:rPr>
                    <w:rStyle w:val="PlaceholderText"/>
                    <w:rFonts w:ascii="ArialMT" w:hAnsi="ArialMT"/>
                  </w:rPr>
                  <w:t>Cliquer ou taper pour entrer du texte.</w:t>
                </w:r>
              </w:p>
            </w:tc>
          </w:sdtContent>
        </w:sdt>
      </w:tr>
      <w:tr w:rsidR="00D70E50" w14:paraId="7F4AF93E" w14:textId="77777777" w:rsidTr="4EAF0122">
        <w:tc>
          <w:tcPr>
            <w:tcW w:w="9350" w:type="dxa"/>
          </w:tcPr>
          <w:p w14:paraId="73E04F31" w14:textId="54F89759" w:rsidR="001B478D" w:rsidRPr="001B478D" w:rsidRDefault="00237938" w:rsidP="001B478D">
            <w:pPr>
              <w:pStyle w:val="ListParagraph"/>
              <w:numPr>
                <w:ilvl w:val="0"/>
                <w:numId w:val="3"/>
              </w:numPr>
              <w:spacing w:after="160" w:line="259" w:lineRule="auto"/>
              <w:rPr>
                <w:rFonts w:ascii="ArialMT" w:hAnsi="ArialMT"/>
                <w:b/>
                <w:bCs/>
                <w:color w:val="000000"/>
              </w:rPr>
            </w:pPr>
            <w:r>
              <w:rPr>
                <w:rFonts w:ascii="ArialMT" w:hAnsi="ArialMT"/>
                <w:b/>
                <w:color w:val="054169"/>
              </w:rPr>
              <w:lastRenderedPageBreak/>
              <w:t>Si vous croyez détenir des renseignements sur une non-conformité présumée concernant des pipelines ou des installations réglementés par la Régie, veuillez les fournir ci-dessous. Soyez aussi précis que possible.</w:t>
            </w:r>
          </w:p>
        </w:tc>
      </w:tr>
      <w:tr w:rsidR="00D70E50" w14:paraId="5274A563" w14:textId="77777777" w:rsidTr="4EAF0122">
        <w:sdt>
          <w:sdtPr>
            <w:rPr>
              <w:rFonts w:ascii="ArialMT" w:hAnsi="ArialMT"/>
              <w:color w:val="000000"/>
              <w:shd w:val="clear" w:color="auto" w:fill="E6E6E6"/>
            </w:rPr>
            <w:id w:val="1487826470"/>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7A48B5D5" w14:textId="7CE11FCD" w:rsidR="00D70E50" w:rsidRDefault="00770808" w:rsidP="00A3592C">
                <w:pPr>
                  <w:spacing w:after="160" w:line="259" w:lineRule="auto"/>
                  <w:ind w:left="360"/>
                  <w:rPr>
                    <w:rFonts w:ascii="ArialMT" w:hAnsi="ArialMT"/>
                    <w:color w:val="000000"/>
                  </w:rPr>
                </w:pPr>
                <w:r>
                  <w:rPr>
                    <w:rStyle w:val="PlaceholderText"/>
                    <w:rFonts w:ascii="ArialMT" w:hAnsi="ArialMT"/>
                  </w:rPr>
                  <w:t>Cliquer ou taper pour entrer du texte.</w:t>
                </w:r>
              </w:p>
            </w:tc>
          </w:sdtContent>
        </w:sdt>
      </w:tr>
      <w:tr w:rsidR="00571B5B" w14:paraId="0798D724" w14:textId="77777777" w:rsidTr="4EAF0122">
        <w:tc>
          <w:tcPr>
            <w:tcW w:w="9350" w:type="dxa"/>
            <w:shd w:val="clear" w:color="auto" w:fill="auto"/>
          </w:tcPr>
          <w:p w14:paraId="7F8760C8" w14:textId="53BDA728" w:rsidR="00571B5B" w:rsidRPr="00D273FF" w:rsidRDefault="00237938" w:rsidP="006C1857">
            <w:pPr>
              <w:pStyle w:val="ListParagraph"/>
              <w:numPr>
                <w:ilvl w:val="0"/>
                <w:numId w:val="3"/>
              </w:numPr>
              <w:spacing w:after="160" w:line="259" w:lineRule="auto"/>
              <w:rPr>
                <w:rFonts w:ascii="ArialMT" w:hAnsi="ArialMT"/>
                <w:color w:val="000000"/>
              </w:rPr>
            </w:pPr>
            <w:r>
              <w:rPr>
                <w:rFonts w:ascii="ArialMT" w:hAnsi="ArialMT"/>
                <w:b/>
                <w:color w:val="054169"/>
              </w:rPr>
              <w:t>Veuillez fournir le nom (ainsi que le titre du poste, le service, etc., si avez ces informations) des personnes présentes lors de l’événement ou celui de celles qui pourraient être au courant de la non-conformité présumée. Veuillez indiquer en quoi ces personnes sont concernées par l’événement (ou les événements) et quelles preuves supplémentaires elles pourraient fournir.</w:t>
            </w:r>
          </w:p>
        </w:tc>
      </w:tr>
      <w:tr w:rsidR="00571B5B" w14:paraId="7D407D55" w14:textId="77777777" w:rsidTr="4EAF0122">
        <w:sdt>
          <w:sdtPr>
            <w:rPr>
              <w:rFonts w:ascii="ArialMT" w:hAnsi="ArialMT"/>
              <w:color w:val="000000"/>
              <w:shd w:val="clear" w:color="auto" w:fill="E6E6E6"/>
            </w:rPr>
            <w:id w:val="1940258996"/>
            <w:placeholder>
              <w:docPart w:val="8881CFD2338A42B5912A8B9E6B8B9E3D"/>
            </w:placeholder>
            <w:showingPlcHdr/>
          </w:sdtPr>
          <w:sdtEndPr>
            <w:rPr>
              <w:color w:val="000000" w:themeColor="text1"/>
            </w:rPr>
          </w:sdtEndPr>
          <w:sdtContent>
            <w:tc>
              <w:tcPr>
                <w:tcW w:w="9350" w:type="dxa"/>
                <w:shd w:val="clear" w:color="auto" w:fill="D9E2F3" w:themeFill="accent1" w:themeFillTint="33"/>
              </w:tcPr>
              <w:p w14:paraId="560E4A2D" w14:textId="22ACB30C" w:rsidR="00571B5B" w:rsidRDefault="00571B5B" w:rsidP="006C1857">
                <w:pPr>
                  <w:spacing w:after="160" w:line="259" w:lineRule="auto"/>
                  <w:ind w:left="360"/>
                  <w:rPr>
                    <w:rFonts w:ascii="ArialMT" w:hAnsi="ArialMT"/>
                    <w:color w:val="000000"/>
                  </w:rPr>
                </w:pPr>
                <w:r>
                  <w:rPr>
                    <w:rStyle w:val="PlaceholderText"/>
                    <w:rFonts w:ascii="ArialMT" w:hAnsi="ArialMT"/>
                  </w:rPr>
                  <w:t>Cliquer ou taper pour entrer du texte.</w:t>
                </w:r>
              </w:p>
            </w:tc>
          </w:sdtContent>
        </w:sdt>
      </w:tr>
      <w:tr w:rsidR="00D70E50" w14:paraId="08A0393C" w14:textId="77777777" w:rsidTr="4EAF0122">
        <w:tc>
          <w:tcPr>
            <w:tcW w:w="9350" w:type="dxa"/>
          </w:tcPr>
          <w:p w14:paraId="5FF9AE4A" w14:textId="21A29EDF" w:rsidR="00D70E50" w:rsidRPr="008E5284" w:rsidRDefault="00935D46" w:rsidP="00A3592C">
            <w:pPr>
              <w:pStyle w:val="ListParagraph"/>
              <w:numPr>
                <w:ilvl w:val="0"/>
                <w:numId w:val="3"/>
              </w:numPr>
              <w:spacing w:after="160" w:line="259" w:lineRule="auto"/>
              <w:rPr>
                <w:rFonts w:ascii="ArialMT" w:hAnsi="ArialMT"/>
                <w:b/>
                <w:bCs/>
                <w:color w:val="000000"/>
              </w:rPr>
            </w:pPr>
            <w:r>
              <w:rPr>
                <w:rFonts w:ascii="ArialMT" w:hAnsi="ArialMT"/>
                <w:b/>
                <w:color w:val="054169"/>
              </w:rPr>
              <w:t xml:space="preserve">Veuillez entrer les coordonnées GPS (obtenue par exemple à l’aide de Google </w:t>
            </w:r>
            <w:proofErr w:type="spellStart"/>
            <w:r>
              <w:rPr>
                <w:rFonts w:ascii="ArialMT" w:hAnsi="ArialMT"/>
                <w:b/>
                <w:color w:val="054169"/>
              </w:rPr>
              <w:t>Maps</w:t>
            </w:r>
            <w:proofErr w:type="spellEnd"/>
            <w:r>
              <w:rPr>
                <w:rFonts w:ascii="ArialMT" w:hAnsi="ArialMT"/>
                <w:b/>
                <w:color w:val="054169"/>
              </w:rPr>
              <w:t xml:space="preserve"> sur votre appareil mobile) ou une autre description de l’endroit où la non</w:t>
            </w:r>
            <w:r w:rsidR="000B39F8">
              <w:rPr>
                <w:rFonts w:ascii="ArialMT" w:hAnsi="ArialMT"/>
                <w:b/>
                <w:color w:val="054169"/>
              </w:rPr>
              <w:noBreakHyphen/>
            </w:r>
            <w:r>
              <w:rPr>
                <w:rFonts w:ascii="ArialMT" w:hAnsi="ArialMT"/>
                <w:b/>
                <w:color w:val="054169"/>
              </w:rPr>
              <w:t>conformité présumée s’est produite, si vous les connaissez.</w:t>
            </w:r>
          </w:p>
        </w:tc>
      </w:tr>
      <w:tr w:rsidR="00D70E50" w14:paraId="3F20B41F" w14:textId="77777777" w:rsidTr="4EAF0122">
        <w:sdt>
          <w:sdtPr>
            <w:rPr>
              <w:rFonts w:ascii="ArialMT" w:hAnsi="ArialMT"/>
              <w:color w:val="000000"/>
              <w:shd w:val="clear" w:color="auto" w:fill="E6E6E6"/>
            </w:rPr>
            <w:id w:val="1583879097"/>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05C058F0" w14:textId="6E52D255" w:rsidR="00D70E50" w:rsidRDefault="008E5284" w:rsidP="00A3592C">
                <w:pPr>
                  <w:spacing w:after="160" w:line="259" w:lineRule="auto"/>
                  <w:ind w:left="360"/>
                  <w:rPr>
                    <w:rFonts w:ascii="ArialMT" w:hAnsi="ArialMT"/>
                    <w:color w:val="000000"/>
                  </w:rPr>
                </w:pPr>
                <w:r>
                  <w:rPr>
                    <w:rStyle w:val="PlaceholderText"/>
                    <w:rFonts w:ascii="ArialMT" w:hAnsi="ArialMT"/>
                  </w:rPr>
                  <w:t>Cliquer ou taper pour entrer du texte.</w:t>
                </w:r>
              </w:p>
            </w:tc>
          </w:sdtContent>
        </w:sdt>
      </w:tr>
      <w:tr w:rsidR="00D648C5" w14:paraId="3B376F32" w14:textId="77777777" w:rsidTr="4EAF0122">
        <w:tc>
          <w:tcPr>
            <w:tcW w:w="9350" w:type="dxa"/>
            <w:shd w:val="clear" w:color="auto" w:fill="auto"/>
          </w:tcPr>
          <w:p w14:paraId="47B9BA93" w14:textId="30E43054" w:rsidR="00D648C5" w:rsidRPr="00D648C5" w:rsidRDefault="00D648C5" w:rsidP="00537A3E">
            <w:pPr>
              <w:pStyle w:val="ListParagraph"/>
              <w:numPr>
                <w:ilvl w:val="0"/>
                <w:numId w:val="3"/>
              </w:numPr>
              <w:spacing w:after="160" w:line="259" w:lineRule="auto"/>
              <w:rPr>
                <w:rFonts w:ascii="ArialMT" w:hAnsi="ArialMT"/>
                <w:b/>
                <w:bCs/>
                <w:color w:val="054169"/>
              </w:rPr>
            </w:pPr>
            <w:r>
              <w:rPr>
                <w:rFonts w:ascii="ArialMT" w:hAnsi="ArialMT"/>
                <w:b/>
                <w:color w:val="054169"/>
              </w:rPr>
              <w:t xml:space="preserve">Veuillez indiquer les dates ou plages de dates précises de la non-conformité présumée, si vous les connaissez. </w:t>
            </w:r>
            <w:proofErr w:type="gramStart"/>
            <w:r>
              <w:rPr>
                <w:rFonts w:ascii="ArialMT" w:hAnsi="ArialMT"/>
                <w:b/>
                <w:color w:val="054169"/>
              </w:rPr>
              <w:t>Indique</w:t>
            </w:r>
            <w:r w:rsidR="000B39F8">
              <w:rPr>
                <w:rFonts w:ascii="ArialMT" w:hAnsi="ArialMT"/>
                <w:b/>
                <w:color w:val="054169"/>
              </w:rPr>
              <w:t>z</w:t>
            </w:r>
            <w:r>
              <w:rPr>
                <w:rFonts w:ascii="ArialMT" w:hAnsi="ArialMT"/>
                <w:b/>
                <w:color w:val="054169"/>
              </w:rPr>
              <w:t xml:space="preserve"> s’il</w:t>
            </w:r>
            <w:proofErr w:type="gramEnd"/>
            <w:r>
              <w:rPr>
                <w:rFonts w:ascii="ArialMT" w:hAnsi="ArialMT"/>
                <w:b/>
                <w:color w:val="054169"/>
              </w:rPr>
              <w:t xml:space="preserve"> s’agit d’une non-conformité qui a déjà eu lieu, qui est en cours ou qui pourrait se produire à l’avenir.</w:t>
            </w:r>
          </w:p>
        </w:tc>
      </w:tr>
      <w:tr w:rsidR="00D648C5" w14:paraId="03E86D42" w14:textId="77777777" w:rsidTr="4EAF0122">
        <w:sdt>
          <w:sdtPr>
            <w:rPr>
              <w:rFonts w:ascii="ArialMT" w:hAnsi="ArialMT"/>
              <w:color w:val="000000"/>
              <w:shd w:val="clear" w:color="auto" w:fill="E6E6E6"/>
            </w:rPr>
            <w:id w:val="1820612917"/>
            <w:placeholder>
              <w:docPart w:val="DD474FC5D9EF4BE0B5704850E329C66D"/>
            </w:placeholder>
            <w:showingPlcHdr/>
          </w:sdtPr>
          <w:sdtEndPr>
            <w:rPr>
              <w:color w:val="000000" w:themeColor="text1"/>
            </w:rPr>
          </w:sdtEndPr>
          <w:sdtContent>
            <w:tc>
              <w:tcPr>
                <w:tcW w:w="9350" w:type="dxa"/>
                <w:shd w:val="clear" w:color="auto" w:fill="D9E2F3" w:themeFill="accent1" w:themeFillTint="33"/>
              </w:tcPr>
              <w:p w14:paraId="7F6C96F7" w14:textId="51157B21" w:rsidR="00D648C5" w:rsidRDefault="00D648C5" w:rsidP="00537A3E">
                <w:pPr>
                  <w:spacing w:after="160" w:line="259" w:lineRule="auto"/>
                  <w:ind w:left="360"/>
                  <w:rPr>
                    <w:rFonts w:ascii="ArialMT" w:hAnsi="ArialMT"/>
                    <w:color w:val="000000"/>
                  </w:rPr>
                </w:pPr>
                <w:r>
                  <w:rPr>
                    <w:rStyle w:val="PlaceholderText"/>
                    <w:rFonts w:ascii="ArialMT" w:hAnsi="ArialMT"/>
                  </w:rPr>
                  <w:t>Cliquer ou taper pour entrer du texte.</w:t>
                </w:r>
              </w:p>
            </w:tc>
          </w:sdtContent>
        </w:sdt>
      </w:tr>
      <w:tr w:rsidR="00D70E50" w14:paraId="0B7826E1" w14:textId="77777777" w:rsidTr="4EAF0122">
        <w:tc>
          <w:tcPr>
            <w:tcW w:w="9350" w:type="dxa"/>
          </w:tcPr>
          <w:p w14:paraId="64AAE74B" w14:textId="78535A0C" w:rsidR="00D70E50" w:rsidRPr="00707D51" w:rsidRDefault="00127CB1" w:rsidP="00A3592C">
            <w:pPr>
              <w:pStyle w:val="ListParagraph"/>
              <w:numPr>
                <w:ilvl w:val="0"/>
                <w:numId w:val="3"/>
              </w:numPr>
              <w:spacing w:after="160" w:line="259" w:lineRule="auto"/>
              <w:rPr>
                <w:rFonts w:ascii="ArialMT" w:hAnsi="ArialMT"/>
                <w:b/>
                <w:bCs/>
                <w:color w:val="000000"/>
              </w:rPr>
            </w:pPr>
            <w:r>
              <w:rPr>
                <w:rFonts w:ascii="ArialMT" w:hAnsi="ArialMT"/>
                <w:b/>
                <w:color w:val="054169"/>
              </w:rPr>
              <w:t xml:space="preserve">Si vous êtes ou étiez un employé ou un entrepreneur de la société, </w:t>
            </w:r>
            <w:r w:rsidR="000B39F8">
              <w:rPr>
                <w:rFonts w:ascii="ArialMT" w:hAnsi="ArialMT"/>
                <w:b/>
                <w:color w:val="054169"/>
              </w:rPr>
              <w:t xml:space="preserve">lui </w:t>
            </w:r>
            <w:r>
              <w:rPr>
                <w:rFonts w:ascii="ArialMT" w:hAnsi="ArialMT"/>
                <w:b/>
                <w:color w:val="054169"/>
              </w:rPr>
              <w:t xml:space="preserve">avez-vous signalé l’événement? </w:t>
            </w:r>
          </w:p>
        </w:tc>
      </w:tr>
      <w:tr w:rsidR="00D70E50" w14:paraId="6E0F8676" w14:textId="77777777" w:rsidTr="4EAF0122">
        <w:tc>
          <w:tcPr>
            <w:tcW w:w="9350" w:type="dxa"/>
            <w:shd w:val="clear" w:color="auto" w:fill="D9E2F3" w:themeFill="accent1" w:themeFillTint="33"/>
          </w:tcPr>
          <w:p w14:paraId="2FAD814B" w14:textId="579253A0" w:rsidR="00D93F7D" w:rsidRDefault="003A5813" w:rsidP="67288300">
            <w:pPr>
              <w:spacing w:after="160" w:line="259" w:lineRule="auto"/>
              <w:ind w:left="360"/>
              <w:rPr>
                <w:rFonts w:ascii="MS Gothic" w:eastAsia="MS Gothic" w:hAnsi="MS Gothic"/>
                <w:color w:val="000000" w:themeColor="text1"/>
              </w:rPr>
            </w:pPr>
            <w:sdt>
              <w:sdtPr>
                <w:rPr>
                  <w:rFonts w:ascii="ArialMT" w:hAnsi="ArialMT"/>
                  <w:color w:val="000000" w:themeColor="text1"/>
                  <w:shd w:val="clear" w:color="auto" w:fill="E6E6E6"/>
                </w:rPr>
                <w:id w:val="-359208961"/>
                <w14:checkbox>
                  <w14:checked w14:val="0"/>
                  <w14:checkedState w14:val="2612" w14:font="MS Gothic"/>
                  <w14:uncheckedState w14:val="2610" w14:font="MS Gothic"/>
                </w14:checkbox>
              </w:sdtPr>
              <w:sdtEndPr/>
              <w:sdtContent>
                <w:r w:rsidR="1B30E903" w:rsidRPr="67288300">
                  <w:rPr>
                    <w:rFonts w:ascii="MS Gothic" w:eastAsia="MS Gothic" w:hAnsi="MS Gothic"/>
                    <w:color w:val="000000" w:themeColor="text1"/>
                  </w:rPr>
                  <w:t>☐</w:t>
                </w:r>
              </w:sdtContent>
            </w:sdt>
            <w:r w:rsidR="000B39F8">
              <w:rPr>
                <w:rFonts w:ascii="ArialMT" w:hAnsi="ArialMT"/>
                <w:color w:val="000000" w:themeColor="text1"/>
                <w:shd w:val="clear" w:color="auto" w:fill="E6E6E6"/>
              </w:rPr>
              <w:t xml:space="preserve"> </w:t>
            </w:r>
            <w:r w:rsidR="00724340">
              <w:t>Oui</w:t>
            </w:r>
          </w:p>
          <w:p w14:paraId="2E45D91D" w14:textId="239EFC51" w:rsidR="00D93F7D" w:rsidRDefault="003A5813" w:rsidP="00D93F7D">
            <w:pPr>
              <w:spacing w:after="160" w:line="259" w:lineRule="auto"/>
              <w:ind w:left="360"/>
              <w:rPr>
                <w:rFonts w:ascii="ArialMT" w:hAnsi="ArialMT"/>
                <w:color w:val="000000"/>
              </w:rPr>
            </w:pPr>
            <w:sdt>
              <w:sdtPr>
                <w:rPr>
                  <w:rFonts w:ascii="ArialMT" w:hAnsi="ArialMT"/>
                  <w:color w:val="000000" w:themeColor="text1"/>
                  <w:shd w:val="clear" w:color="auto" w:fill="E6E6E6"/>
                </w:rPr>
                <w:id w:val="-2139492961"/>
                <w14:checkbox>
                  <w14:checked w14:val="0"/>
                  <w14:checkedState w14:val="2612" w14:font="MS Gothic"/>
                  <w14:uncheckedState w14:val="2610" w14:font="MS Gothic"/>
                </w14:checkbox>
              </w:sdtPr>
              <w:sdtEndPr/>
              <w:sdtContent>
                <w:r w:rsidR="1B30E903" w:rsidRPr="67288300">
                  <w:rPr>
                    <w:rFonts w:ascii="MS Gothic" w:eastAsia="MS Gothic" w:hAnsi="MS Gothic"/>
                    <w:color w:val="000000" w:themeColor="text1"/>
                  </w:rPr>
                  <w:t>☐</w:t>
                </w:r>
              </w:sdtContent>
            </w:sdt>
            <w:r w:rsidR="000B39F8">
              <w:rPr>
                <w:rFonts w:ascii="ArialMT" w:hAnsi="ArialMT"/>
                <w:color w:val="000000" w:themeColor="text1"/>
                <w:shd w:val="clear" w:color="auto" w:fill="E6E6E6"/>
              </w:rPr>
              <w:t xml:space="preserve"> </w:t>
            </w:r>
            <w:r w:rsidR="00724340">
              <w:t>Non</w:t>
            </w:r>
          </w:p>
          <w:p w14:paraId="2AB7A154" w14:textId="77777777" w:rsidR="000E0390" w:rsidRDefault="000E0390" w:rsidP="000E0390">
            <w:pPr>
              <w:spacing w:after="160" w:line="259" w:lineRule="auto"/>
              <w:ind w:left="360"/>
              <w:rPr>
                <w:rFonts w:ascii="ArialMT" w:hAnsi="ArialMT"/>
                <w:color w:val="000000"/>
              </w:rPr>
            </w:pPr>
            <w:r>
              <w:rPr>
                <w:rFonts w:ascii="ArialMT" w:hAnsi="ArialMT"/>
                <w:color w:val="000000"/>
              </w:rPr>
              <w:t>Dans l’affirmative, qui avez-vous informé (nom et titre) et à quel moment (date)?</w:t>
            </w:r>
          </w:p>
          <w:sdt>
            <w:sdtPr>
              <w:rPr>
                <w:rFonts w:ascii="ArialMT" w:hAnsi="ArialMT"/>
                <w:color w:val="000000"/>
                <w:shd w:val="clear" w:color="auto" w:fill="E6E6E6"/>
              </w:rPr>
              <w:id w:val="-301080510"/>
              <w:placeholder>
                <w:docPart w:val="3554567C472B41BD8E304876B79293F9"/>
              </w:placeholder>
              <w:showingPlcHdr/>
            </w:sdtPr>
            <w:sdtEndPr>
              <w:rPr>
                <w:color w:val="000000" w:themeColor="text1"/>
              </w:rPr>
            </w:sdtEndPr>
            <w:sdtContent>
              <w:p w14:paraId="29FA010F" w14:textId="268C5F5C" w:rsidR="00562EE3" w:rsidRDefault="00562EE3" w:rsidP="00562EE3">
                <w:pPr>
                  <w:spacing w:after="160" w:line="259" w:lineRule="auto"/>
                  <w:ind w:left="360"/>
                  <w:rPr>
                    <w:rFonts w:ascii="ArialMT" w:hAnsi="ArialMT"/>
                    <w:color w:val="000000"/>
                  </w:rPr>
                </w:pPr>
                <w:r>
                  <w:rPr>
                    <w:rStyle w:val="PlaceholderText"/>
                    <w:rFonts w:ascii="ArialMT" w:hAnsi="ArialMT"/>
                  </w:rPr>
                  <w:t>Cliquer ou taper pour entrer du texte.</w:t>
                </w:r>
              </w:p>
            </w:sdtContent>
          </w:sdt>
          <w:p w14:paraId="78BB6A70" w14:textId="3DFFEF1C" w:rsidR="000E0390" w:rsidRDefault="000E0390" w:rsidP="000E0390">
            <w:pPr>
              <w:spacing w:after="160" w:line="259" w:lineRule="auto"/>
              <w:ind w:left="360"/>
              <w:rPr>
                <w:rFonts w:ascii="ArialMT" w:hAnsi="ArialMT"/>
                <w:color w:val="000000"/>
              </w:rPr>
            </w:pPr>
            <w:r>
              <w:rPr>
                <w:rFonts w:ascii="ArialMT" w:hAnsi="ArialMT"/>
                <w:color w:val="000000"/>
              </w:rPr>
              <w:t xml:space="preserve">Dans l’affirmative, quelle a été la réponse de la personne ou de la société à votre rapport? </w:t>
            </w:r>
          </w:p>
          <w:sdt>
            <w:sdtPr>
              <w:rPr>
                <w:rFonts w:ascii="ArialMT" w:hAnsi="ArialMT"/>
                <w:color w:val="000000"/>
                <w:shd w:val="clear" w:color="auto" w:fill="E6E6E6"/>
              </w:rPr>
              <w:id w:val="98533401"/>
              <w:placeholder>
                <w:docPart w:val="DefaultPlaceholder_-1854013440"/>
              </w:placeholder>
              <w:showingPlcHdr/>
            </w:sdtPr>
            <w:sdtEndPr>
              <w:rPr>
                <w:color w:val="000000" w:themeColor="text1"/>
              </w:rPr>
            </w:sdtEndPr>
            <w:sdtContent>
              <w:p w14:paraId="0CAA82B6" w14:textId="551AEA85" w:rsidR="00707D51" w:rsidRDefault="00707D51" w:rsidP="00660D06">
                <w:pPr>
                  <w:spacing w:after="160" w:line="259" w:lineRule="auto"/>
                  <w:ind w:left="360"/>
                  <w:rPr>
                    <w:rFonts w:ascii="ArialMT" w:hAnsi="ArialMT"/>
                    <w:color w:val="000000"/>
                  </w:rPr>
                </w:pPr>
                <w:r>
                  <w:rPr>
                    <w:rStyle w:val="PlaceholderText"/>
                    <w:rFonts w:ascii="ArialMT" w:hAnsi="ArialMT"/>
                  </w:rPr>
                  <w:t>Cliquer ou taper pour entrer du texte.</w:t>
                </w:r>
              </w:p>
            </w:sdtContent>
          </w:sdt>
          <w:p w14:paraId="42CCA97D" w14:textId="711A5841" w:rsidR="002126F9" w:rsidRDefault="000E0390" w:rsidP="00A3592C">
            <w:pPr>
              <w:spacing w:after="160" w:line="259" w:lineRule="auto"/>
              <w:ind w:left="360"/>
              <w:rPr>
                <w:rFonts w:ascii="ArialMT" w:hAnsi="ArialMT"/>
                <w:color w:val="000000"/>
              </w:rPr>
            </w:pPr>
            <w:r>
              <w:rPr>
                <w:rFonts w:ascii="ArialMT" w:hAnsi="ArialMT"/>
                <w:color w:val="000000"/>
              </w:rPr>
              <w:t>Dans la négative, veuillez expliquer pourquoi vous ne l’avez pas fait.</w:t>
            </w:r>
          </w:p>
          <w:sdt>
            <w:sdtPr>
              <w:rPr>
                <w:rFonts w:ascii="ArialMT" w:hAnsi="ArialMT"/>
                <w:color w:val="000000"/>
                <w:shd w:val="clear" w:color="auto" w:fill="E6E6E6"/>
              </w:rPr>
              <w:id w:val="1675069729"/>
              <w:placeholder>
                <w:docPart w:val="C9907A3DD9EF4CE9B2D3DCFDF4A15693"/>
              </w:placeholder>
              <w:showingPlcHdr/>
            </w:sdtPr>
            <w:sdtEndPr>
              <w:rPr>
                <w:color w:val="000000" w:themeColor="text1"/>
              </w:rPr>
            </w:sdtEndPr>
            <w:sdtContent>
              <w:p w14:paraId="1B78382B" w14:textId="4F11A04F" w:rsidR="00707D51" w:rsidRDefault="00D93F7D" w:rsidP="004913D2">
                <w:pPr>
                  <w:spacing w:after="160" w:line="259" w:lineRule="auto"/>
                  <w:ind w:left="360"/>
                  <w:rPr>
                    <w:rFonts w:ascii="ArialMT" w:hAnsi="ArialMT"/>
                    <w:color w:val="000000"/>
                  </w:rPr>
                </w:pPr>
                <w:r>
                  <w:rPr>
                    <w:rStyle w:val="PlaceholderText"/>
                    <w:rFonts w:ascii="ArialMT" w:hAnsi="ArialMT"/>
                  </w:rPr>
                  <w:t>Cliquer ou taper pour entrer du texte.</w:t>
                </w:r>
              </w:p>
            </w:sdtContent>
          </w:sdt>
        </w:tc>
      </w:tr>
      <w:tr w:rsidR="001A20D7" w14:paraId="6A456230" w14:textId="77777777" w:rsidTr="4EAF0122">
        <w:tc>
          <w:tcPr>
            <w:tcW w:w="9350" w:type="dxa"/>
            <w:shd w:val="clear" w:color="auto" w:fill="auto"/>
          </w:tcPr>
          <w:p w14:paraId="14F2AC43" w14:textId="77777777" w:rsidR="002F4A4E" w:rsidRPr="00F53F43" w:rsidRDefault="39DAE4B7" w:rsidP="003A3197">
            <w:pPr>
              <w:pStyle w:val="ListParagraph"/>
              <w:numPr>
                <w:ilvl w:val="0"/>
                <w:numId w:val="3"/>
              </w:numPr>
              <w:spacing w:after="160" w:line="259" w:lineRule="auto"/>
              <w:rPr>
                <w:rFonts w:ascii="ArialMT" w:hAnsi="ArialMT"/>
                <w:b/>
                <w:bCs/>
                <w:color w:val="000000"/>
              </w:rPr>
            </w:pPr>
            <w:r>
              <w:rPr>
                <w:rFonts w:ascii="ArialMT" w:hAnsi="ArialMT"/>
                <w:b/>
                <w:color w:val="054169"/>
              </w:rPr>
              <w:t>Avez-vous signalé la non-conformité présumée à un autre organisme gouvernemental (municipal ou provincial) ou à la police?</w:t>
            </w:r>
          </w:p>
          <w:p w14:paraId="45D07C82" w14:textId="641BD960" w:rsidR="001A20D7" w:rsidRPr="001D33B7" w:rsidRDefault="001A20D7" w:rsidP="006B1719">
            <w:pPr>
              <w:pStyle w:val="ListParagraph"/>
              <w:spacing w:after="160" w:line="259" w:lineRule="auto"/>
              <w:ind w:left="360"/>
              <w:rPr>
                <w:rFonts w:ascii="ArialMT" w:hAnsi="ArialMT"/>
                <w:b/>
                <w:bCs/>
                <w:color w:val="000000"/>
              </w:rPr>
            </w:pPr>
          </w:p>
        </w:tc>
      </w:tr>
      <w:tr w:rsidR="001A20D7" w14:paraId="258D8C16" w14:textId="77777777" w:rsidTr="4EAF0122">
        <w:tc>
          <w:tcPr>
            <w:tcW w:w="9350" w:type="dxa"/>
            <w:shd w:val="clear" w:color="auto" w:fill="D9E2F3" w:themeFill="accent1" w:themeFillTint="33"/>
          </w:tcPr>
          <w:p w14:paraId="15A6471E" w14:textId="30B289A7" w:rsidR="00231B6C" w:rsidRDefault="003A5813" w:rsidP="00231B6C">
            <w:pPr>
              <w:spacing w:after="160" w:line="259" w:lineRule="auto"/>
              <w:ind w:left="360"/>
              <w:rPr>
                <w:rFonts w:ascii="ArialMT" w:hAnsi="ArialMT"/>
                <w:color w:val="000000" w:themeColor="text1"/>
              </w:rPr>
            </w:pPr>
            <w:sdt>
              <w:sdtPr>
                <w:rPr>
                  <w:rFonts w:ascii="ArialMT" w:hAnsi="ArialMT"/>
                  <w:color w:val="000000" w:themeColor="text1"/>
                  <w:shd w:val="clear" w:color="auto" w:fill="E6E6E6"/>
                </w:rPr>
                <w:id w:val="-1100416015"/>
                <w14:checkbox>
                  <w14:checked w14:val="0"/>
                  <w14:checkedState w14:val="2612" w14:font="MS Gothic"/>
                  <w14:uncheckedState w14:val="2610" w14:font="MS Gothic"/>
                </w14:checkbox>
              </w:sdtPr>
              <w:sdtEndPr/>
              <w:sdtContent>
                <w:r w:rsidR="00231B6C" w:rsidRPr="67288300">
                  <w:rPr>
                    <w:rFonts w:ascii="MS Gothic" w:eastAsia="MS Gothic" w:hAnsi="MS Gothic"/>
                    <w:color w:val="000000" w:themeColor="text1"/>
                  </w:rPr>
                  <w:t>☐</w:t>
                </w:r>
              </w:sdtContent>
            </w:sdt>
            <w:r w:rsidR="000B39F8">
              <w:rPr>
                <w:rFonts w:ascii="ArialMT" w:hAnsi="ArialMT"/>
                <w:color w:val="000000" w:themeColor="text1"/>
                <w:shd w:val="clear" w:color="auto" w:fill="E6E6E6"/>
              </w:rPr>
              <w:t xml:space="preserve"> </w:t>
            </w:r>
            <w:r w:rsidR="00724340">
              <w:t>Oui</w:t>
            </w:r>
          </w:p>
          <w:p w14:paraId="2703131B" w14:textId="4C5798EB" w:rsidR="00231B6C" w:rsidRDefault="003A5813" w:rsidP="00231B6C">
            <w:pPr>
              <w:spacing w:after="160" w:line="259" w:lineRule="auto"/>
              <w:ind w:left="360"/>
              <w:rPr>
                <w:rFonts w:ascii="ArialMT" w:hAnsi="ArialMT"/>
                <w:color w:val="000000" w:themeColor="text1"/>
              </w:rPr>
            </w:pPr>
            <w:sdt>
              <w:sdtPr>
                <w:rPr>
                  <w:rFonts w:ascii="ArialMT" w:hAnsi="ArialMT"/>
                  <w:color w:val="000000" w:themeColor="text1"/>
                  <w:shd w:val="clear" w:color="auto" w:fill="E6E6E6"/>
                </w:rPr>
                <w:id w:val="-1062169328"/>
                <w14:checkbox>
                  <w14:checked w14:val="0"/>
                  <w14:checkedState w14:val="2612" w14:font="MS Gothic"/>
                  <w14:uncheckedState w14:val="2610" w14:font="MS Gothic"/>
                </w14:checkbox>
              </w:sdtPr>
              <w:sdtEndPr/>
              <w:sdtContent>
                <w:r w:rsidR="00231B6C" w:rsidRPr="67288300">
                  <w:rPr>
                    <w:rFonts w:ascii="MS Gothic" w:eastAsia="MS Gothic" w:hAnsi="MS Gothic"/>
                    <w:color w:val="000000" w:themeColor="text1"/>
                  </w:rPr>
                  <w:t>☐</w:t>
                </w:r>
              </w:sdtContent>
            </w:sdt>
            <w:r w:rsidR="000B39F8">
              <w:rPr>
                <w:rFonts w:ascii="ArialMT" w:hAnsi="ArialMT"/>
                <w:color w:val="000000" w:themeColor="text1"/>
                <w:shd w:val="clear" w:color="auto" w:fill="E6E6E6"/>
              </w:rPr>
              <w:t xml:space="preserve"> </w:t>
            </w:r>
            <w:r w:rsidR="00724340">
              <w:t>Non</w:t>
            </w:r>
          </w:p>
          <w:p w14:paraId="04BAB067" w14:textId="4A5F2495" w:rsidR="00A066FA" w:rsidRDefault="00231B6C" w:rsidP="00231B6C">
            <w:pPr>
              <w:spacing w:after="160" w:line="259" w:lineRule="auto"/>
              <w:ind w:left="360"/>
              <w:rPr>
                <w:rFonts w:ascii="ArialMT" w:hAnsi="ArialMT"/>
                <w:color w:val="000000"/>
              </w:rPr>
            </w:pPr>
            <w:r>
              <w:rPr>
                <w:rFonts w:ascii="ArialMT" w:hAnsi="ArialMT"/>
                <w:color w:val="000000"/>
              </w:rPr>
              <w:lastRenderedPageBreak/>
              <w:t>Dans l’affirmative, veuillez fournir des précisions sur votre signalement, y compris le nom de l’organisme, la personne-ressource, les dates, etc.</w:t>
            </w:r>
          </w:p>
          <w:sdt>
            <w:sdtPr>
              <w:rPr>
                <w:rFonts w:ascii="ArialMT" w:hAnsi="ArialMT"/>
                <w:color w:val="000000"/>
                <w:shd w:val="clear" w:color="auto" w:fill="E6E6E6"/>
              </w:rPr>
              <w:id w:val="26526970"/>
              <w:placeholder>
                <w:docPart w:val="2684B5C64DFE42A392E086FA1D164B89"/>
              </w:placeholder>
              <w:showingPlcHdr/>
            </w:sdtPr>
            <w:sdtEndPr>
              <w:rPr>
                <w:color w:val="000000" w:themeColor="text1"/>
              </w:rPr>
            </w:sdtEndPr>
            <w:sdtContent>
              <w:p w14:paraId="1A28AD50" w14:textId="7BF86EAC" w:rsidR="001A20D7" w:rsidRDefault="00464282" w:rsidP="003A3197">
                <w:pPr>
                  <w:spacing w:after="160" w:line="259" w:lineRule="auto"/>
                  <w:ind w:left="360"/>
                  <w:rPr>
                    <w:rFonts w:ascii="ArialMT" w:hAnsi="ArialMT"/>
                    <w:color w:val="000000"/>
                  </w:rPr>
                </w:pPr>
                <w:r>
                  <w:rPr>
                    <w:rStyle w:val="PlaceholderText"/>
                    <w:rFonts w:ascii="ArialMT" w:hAnsi="ArialMT"/>
                  </w:rPr>
                  <w:t>Cliquer ou taper pour entrer du texte.</w:t>
                </w:r>
              </w:p>
            </w:sdtContent>
          </w:sdt>
        </w:tc>
      </w:tr>
      <w:tr w:rsidR="005C1EA3" w14:paraId="458E376D" w14:textId="77777777" w:rsidTr="4EAF0122">
        <w:tc>
          <w:tcPr>
            <w:tcW w:w="9350" w:type="dxa"/>
            <w:shd w:val="clear" w:color="auto" w:fill="auto"/>
          </w:tcPr>
          <w:p w14:paraId="75E30DC6" w14:textId="7781333A" w:rsidR="00BF36FF" w:rsidRPr="00BA527A" w:rsidRDefault="00BF36FF" w:rsidP="003A3197">
            <w:pPr>
              <w:pStyle w:val="ListParagraph"/>
              <w:numPr>
                <w:ilvl w:val="0"/>
                <w:numId w:val="3"/>
              </w:numPr>
              <w:spacing w:after="160" w:line="259" w:lineRule="auto"/>
              <w:rPr>
                <w:rFonts w:ascii="ArialMT" w:hAnsi="ArialMT"/>
                <w:b/>
                <w:bCs/>
                <w:color w:val="000000"/>
              </w:rPr>
            </w:pPr>
            <w:r>
              <w:rPr>
                <w:rFonts w:ascii="ArialMT" w:hAnsi="ArialMT"/>
                <w:b/>
                <w:color w:val="054169"/>
              </w:rPr>
              <w:lastRenderedPageBreak/>
              <w:t>Veuillez donner des précisions sur les preuves que vous fournissez à l’appui de votre divulgation (courriels, rapports d’incident, photos, politiques de la société,</w:t>
            </w:r>
            <w:r w:rsidR="00D50DA5">
              <w:rPr>
                <w:rFonts w:ascii="ArialMT" w:hAnsi="ArialMT" w:hint="eastAsia"/>
                <w:b/>
                <w:color w:val="054169"/>
              </w:rPr>
              <w:t> </w:t>
            </w:r>
            <w:r>
              <w:rPr>
                <w:rFonts w:ascii="ArialMT" w:hAnsi="ArialMT"/>
                <w:b/>
                <w:color w:val="054169"/>
              </w:rPr>
              <w:t>etc.). Reportez-vous à la partie B pour savoir comment fournir à la Régie les renseignements que vous avez en votre possession.</w:t>
            </w:r>
          </w:p>
          <w:p w14:paraId="0B72936B" w14:textId="53E9914A" w:rsidR="00BA527A" w:rsidRPr="0062485A" w:rsidRDefault="5B0A8566" w:rsidP="003A3197">
            <w:pPr>
              <w:pStyle w:val="ListParagraph"/>
              <w:spacing w:after="160" w:line="259" w:lineRule="auto"/>
              <w:ind w:left="360"/>
              <w:rPr>
                <w:rFonts w:ascii="ArialMT" w:hAnsi="ArialMT"/>
                <w:b/>
                <w:bCs/>
              </w:rPr>
            </w:pPr>
            <w:r>
              <w:rPr>
                <w:rFonts w:ascii="ArialMT" w:hAnsi="ArialMT"/>
                <w:b/>
                <w:sz w:val="20"/>
              </w:rPr>
              <w:t>Vous devez conserver une copie de tous les documents et pièces que vous soumettez pour appuyer votre divulgation.</w:t>
            </w:r>
          </w:p>
        </w:tc>
      </w:tr>
      <w:tr w:rsidR="005C1EA3" w14:paraId="02D868CE" w14:textId="77777777" w:rsidTr="4EAF0122">
        <w:sdt>
          <w:sdtPr>
            <w:rPr>
              <w:rFonts w:ascii="ArialMT" w:hAnsi="ArialMT"/>
              <w:color w:val="000000"/>
              <w:shd w:val="clear" w:color="auto" w:fill="E6E6E6"/>
            </w:rPr>
            <w:id w:val="-1686594144"/>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172BB556" w14:textId="316FF0BC" w:rsidR="005C1EA3" w:rsidRDefault="00CB3ED9" w:rsidP="003A3197">
                <w:pPr>
                  <w:spacing w:after="160" w:line="259" w:lineRule="auto"/>
                  <w:ind w:left="360"/>
                  <w:rPr>
                    <w:rFonts w:ascii="ArialMT" w:hAnsi="ArialMT"/>
                    <w:color w:val="000000"/>
                  </w:rPr>
                </w:pPr>
                <w:r>
                  <w:rPr>
                    <w:rStyle w:val="PlaceholderText"/>
                    <w:rFonts w:ascii="ArialMT" w:hAnsi="ArialMT"/>
                  </w:rPr>
                  <w:t>Cliquer ou taper pour entrer du texte.</w:t>
                </w:r>
              </w:p>
            </w:tc>
          </w:sdtContent>
        </w:sdt>
      </w:tr>
      <w:tr w:rsidR="0063216A" w14:paraId="094D6FF9" w14:textId="77777777" w:rsidTr="4EAF0122">
        <w:tc>
          <w:tcPr>
            <w:tcW w:w="9350" w:type="dxa"/>
            <w:shd w:val="clear" w:color="auto" w:fill="auto"/>
          </w:tcPr>
          <w:p w14:paraId="56F1DF73" w14:textId="6F796270" w:rsidR="0063216A" w:rsidRDefault="0063216A" w:rsidP="003A3197">
            <w:pPr>
              <w:spacing w:after="160" w:line="259" w:lineRule="auto"/>
              <w:rPr>
                <w:rFonts w:ascii="ArialMT" w:hAnsi="ArialMT"/>
                <w:b/>
                <w:bCs/>
                <w:color w:val="054169"/>
              </w:rPr>
            </w:pPr>
            <w:r>
              <w:rPr>
                <w:rFonts w:ascii="ArialMT" w:hAnsi="ArialMT"/>
                <w:b/>
                <w:color w:val="054169"/>
              </w:rPr>
              <w:t>Déclaration du divulgateur</w:t>
            </w:r>
          </w:p>
          <w:p w14:paraId="4DC49322" w14:textId="2155E237" w:rsidR="0063216A" w:rsidRPr="0063216A" w:rsidRDefault="003A5813" w:rsidP="003A3197">
            <w:pPr>
              <w:spacing w:after="160" w:line="259" w:lineRule="auto"/>
              <w:rPr>
                <w:rFonts w:ascii="Arial-BoldMT" w:hAnsi="Arial-BoldMT"/>
                <w:color w:val="054169"/>
              </w:rPr>
            </w:pPr>
            <w:sdt>
              <w:sdtPr>
                <w:rPr>
                  <w:rFonts w:ascii="Arial-BoldMT" w:hAnsi="Arial-BoldMT"/>
                  <w:color w:val="2B579A"/>
                  <w:shd w:val="clear" w:color="auto" w:fill="E6E6E6"/>
                </w:rPr>
                <w:id w:val="993913108"/>
                <w14:checkbox>
                  <w14:checked w14:val="0"/>
                  <w14:checkedState w14:val="2612" w14:font="MS Gothic"/>
                  <w14:uncheckedState w14:val="2610" w14:font="MS Gothic"/>
                </w14:checkbox>
              </w:sdtPr>
              <w:sdtEndPr/>
              <w:sdtContent>
                <w:r w:rsidR="0063216A">
                  <w:rPr>
                    <w:rFonts w:ascii="MS Gothic" w:eastAsia="MS Gothic" w:hAnsi="MS Gothic" w:hint="eastAsia"/>
                  </w:rPr>
                  <w:t>☐</w:t>
                </w:r>
              </w:sdtContent>
            </w:sdt>
            <w:r w:rsidR="00881467">
              <w:rPr>
                <w:rFonts w:ascii="Arial-BoldMT" w:hAnsi="Arial-BoldMT"/>
                <w:color w:val="2B579A"/>
                <w:shd w:val="clear" w:color="auto" w:fill="E6E6E6"/>
              </w:rPr>
              <w:t xml:space="preserve"> </w:t>
            </w:r>
            <w:r w:rsidR="00724340">
              <w:rPr>
                <w:rFonts w:ascii="Arial-BoldMT" w:hAnsi="Arial-BoldMT"/>
              </w:rPr>
              <w:t>En cochant cette case, j’atteste qu’à ma connaissance, tous les renseignements fournis dans le présent formulaire sont véridiques et exacts.</w:t>
            </w:r>
          </w:p>
        </w:tc>
      </w:tr>
    </w:tbl>
    <w:p w14:paraId="4284E6FB" w14:textId="77777777" w:rsidR="0063216A" w:rsidRDefault="0063216A" w:rsidP="00A3592C">
      <w:pPr>
        <w:rPr>
          <w:rFonts w:ascii="Arial-BoldMT" w:hAnsi="Arial-BoldMT"/>
          <w:b/>
          <w:bCs/>
          <w:color w:val="054169"/>
        </w:rPr>
      </w:pPr>
    </w:p>
    <w:p w14:paraId="46CB05EC" w14:textId="12094400" w:rsidR="0048420B" w:rsidRDefault="0048420B" w:rsidP="00A3592C">
      <w:pPr>
        <w:rPr>
          <w:rFonts w:ascii="ArialMT" w:hAnsi="ArialMT"/>
          <w:color w:val="000000"/>
        </w:rPr>
      </w:pPr>
      <w:r>
        <w:rPr>
          <w:rFonts w:ascii="Arial-BoldMT" w:hAnsi="Arial-BoldMT"/>
          <w:b/>
          <w:color w:val="054169"/>
          <w:sz w:val="26"/>
        </w:rPr>
        <w:t xml:space="preserve">Partie B </w:t>
      </w:r>
      <w:r w:rsidR="00FC6D44">
        <w:rPr>
          <w:rFonts w:ascii="Arial-BoldMT" w:hAnsi="Arial-BoldMT"/>
          <w:b/>
          <w:color w:val="054169"/>
          <w:sz w:val="26"/>
        </w:rPr>
        <w:t>–</w:t>
      </w:r>
      <w:r>
        <w:rPr>
          <w:rFonts w:ascii="Arial-BoldMT" w:hAnsi="Arial-BoldMT"/>
          <w:b/>
          <w:color w:val="054169"/>
          <w:sz w:val="26"/>
        </w:rPr>
        <w:t xml:space="preserve"> Dépôt</w:t>
      </w:r>
    </w:p>
    <w:p w14:paraId="2EA775BE" w14:textId="178DB3EC" w:rsidR="0048420B" w:rsidRDefault="0048420B" w:rsidP="00916CE5">
      <w:pPr>
        <w:rPr>
          <w:rFonts w:ascii="ArialMT" w:hAnsi="ArialMT"/>
          <w:color w:val="000000"/>
        </w:rPr>
      </w:pPr>
      <w:r>
        <w:rPr>
          <w:rFonts w:ascii="ArialMT" w:hAnsi="ArialMT"/>
          <w:color w:val="000000"/>
        </w:rPr>
        <w:t>Vous trouverez ci-dessous les différentes options offertes pour transmettre votre formulaire de divulgation confidentielle dûment rempli.</w:t>
      </w:r>
    </w:p>
    <w:p w14:paraId="499D0D64" w14:textId="34B8B595" w:rsidR="0048420B" w:rsidRPr="0048420B" w:rsidRDefault="0048420B" w:rsidP="00916CE5">
      <w:pPr>
        <w:pStyle w:val="ListParagraph"/>
        <w:numPr>
          <w:ilvl w:val="0"/>
          <w:numId w:val="2"/>
        </w:numPr>
        <w:rPr>
          <w:rFonts w:ascii="ArialMT" w:hAnsi="ArialMT"/>
          <w:b/>
          <w:bCs/>
          <w:color w:val="000000"/>
        </w:rPr>
      </w:pPr>
      <w:r>
        <w:rPr>
          <w:rFonts w:ascii="ArialMT" w:hAnsi="ArialMT"/>
          <w:b/>
          <w:color w:val="000000"/>
        </w:rPr>
        <w:t>Par courriel (méthode privilégiée)</w:t>
      </w:r>
    </w:p>
    <w:p w14:paraId="13F2BA78" w14:textId="0FDD83E1" w:rsidR="0048420B" w:rsidRDefault="0048420B" w:rsidP="00916CE5">
      <w:pPr>
        <w:pStyle w:val="ListParagraph"/>
        <w:rPr>
          <w:rFonts w:ascii="ArialMT" w:hAnsi="ArialMT"/>
          <w:color w:val="000000"/>
        </w:rPr>
      </w:pPr>
      <w:r>
        <w:rPr>
          <w:rFonts w:ascii="ArialMT" w:hAnsi="ArialMT"/>
          <w:color w:val="000000"/>
        </w:rPr>
        <w:t xml:space="preserve">Vous pouvez faire parvenir une copie du présent formulaire, ainsi que toute preuve à l’appui, à </w:t>
      </w:r>
      <w:hyperlink r:id="rId12" w:history="1">
        <w:r>
          <w:rPr>
            <w:rStyle w:val="Hyperlink"/>
            <w:rFonts w:ascii="ArialMT" w:hAnsi="ArialMT"/>
          </w:rPr>
          <w:t>ConfDisc-DivConf@cer-rec.gc.ca</w:t>
        </w:r>
      </w:hyperlink>
      <w:r>
        <w:rPr>
          <w:rFonts w:ascii="ArialMT" w:hAnsi="ArialMT"/>
          <w:color w:val="000000"/>
        </w:rPr>
        <w:t>.</w:t>
      </w:r>
    </w:p>
    <w:p w14:paraId="7AA81049" w14:textId="77777777" w:rsidR="0048420B" w:rsidRDefault="0048420B" w:rsidP="00916CE5">
      <w:pPr>
        <w:pStyle w:val="ListParagraph"/>
        <w:rPr>
          <w:rFonts w:ascii="ArialMT" w:hAnsi="ArialMT"/>
          <w:color w:val="000000"/>
        </w:rPr>
      </w:pPr>
    </w:p>
    <w:p w14:paraId="470D5034" w14:textId="3ACEFB29" w:rsidR="0074482A" w:rsidRPr="0048420B" w:rsidRDefault="0048420B" w:rsidP="00916CE5">
      <w:pPr>
        <w:pStyle w:val="ListParagraph"/>
        <w:numPr>
          <w:ilvl w:val="0"/>
          <w:numId w:val="2"/>
        </w:numPr>
        <w:rPr>
          <w:rFonts w:ascii="ArialMT" w:hAnsi="ArialMT"/>
          <w:b/>
          <w:bCs/>
          <w:color w:val="000000"/>
        </w:rPr>
      </w:pPr>
      <w:r>
        <w:rPr>
          <w:rFonts w:ascii="ArialMT" w:hAnsi="ArialMT"/>
          <w:b/>
          <w:color w:val="000000"/>
        </w:rPr>
        <w:t>Par la poste ou service de messagerie</w:t>
      </w:r>
    </w:p>
    <w:p w14:paraId="31862C3C" w14:textId="163F1517" w:rsidR="0048420B" w:rsidRDefault="0048420B" w:rsidP="00916CE5">
      <w:pPr>
        <w:pStyle w:val="ListParagraph"/>
        <w:rPr>
          <w:rFonts w:ascii="ArialMT" w:hAnsi="ArialMT"/>
          <w:color w:val="000000"/>
        </w:rPr>
      </w:pPr>
      <w:r>
        <w:rPr>
          <w:rFonts w:ascii="ArialMT" w:hAnsi="ArialMT"/>
          <w:color w:val="000000"/>
        </w:rPr>
        <w:t>Vous pouvez imprimer le formulaire et l’envoyer par la poste ou par messageries à l’adresse suivante (inscrire la mention « Confidentiel » sur l’enveloppe)</w:t>
      </w:r>
      <w:r w:rsidR="00FC6D44">
        <w:rPr>
          <w:rFonts w:ascii="ArialMT" w:hAnsi="ArialMT" w:hint="eastAsia"/>
          <w:color w:val="000000"/>
        </w:rPr>
        <w:t> </w:t>
      </w:r>
      <w:r>
        <w:rPr>
          <w:rFonts w:ascii="ArialMT" w:hAnsi="ArialMT"/>
          <w:color w:val="000000"/>
        </w:rPr>
        <w:t>:</w:t>
      </w:r>
    </w:p>
    <w:p w14:paraId="5428C714" w14:textId="3B6A3A5C" w:rsidR="0048420B" w:rsidRDefault="0048420B" w:rsidP="00916CE5">
      <w:pPr>
        <w:pStyle w:val="ListParagraph"/>
        <w:rPr>
          <w:rFonts w:ascii="ArialMT" w:hAnsi="ArialMT"/>
          <w:color w:val="000000"/>
        </w:rPr>
      </w:pPr>
    </w:p>
    <w:p w14:paraId="754DAB11" w14:textId="68DF88F5" w:rsidR="0048420B" w:rsidRDefault="0044736C" w:rsidP="00916CE5">
      <w:pPr>
        <w:pStyle w:val="ListParagraph"/>
        <w:rPr>
          <w:rFonts w:ascii="ArialMT" w:hAnsi="ArialMT"/>
          <w:color w:val="000000"/>
        </w:rPr>
      </w:pPr>
      <w:r>
        <w:rPr>
          <w:rFonts w:ascii="ArialMT" w:hAnsi="ArialMT"/>
          <w:color w:val="000000" w:themeColor="text1"/>
        </w:rPr>
        <w:t>Unité de réception des divulgations</w:t>
      </w:r>
    </w:p>
    <w:p w14:paraId="576DE9DE" w14:textId="11A08E82" w:rsidR="0048420B" w:rsidRDefault="0048420B" w:rsidP="00916CE5">
      <w:pPr>
        <w:pStyle w:val="ListParagraph"/>
        <w:rPr>
          <w:rFonts w:ascii="ArialMT" w:hAnsi="ArialMT"/>
          <w:color w:val="000000"/>
        </w:rPr>
      </w:pPr>
      <w:r>
        <w:rPr>
          <w:rFonts w:ascii="ArialMT" w:hAnsi="ArialMT"/>
          <w:color w:val="000000"/>
        </w:rPr>
        <w:t>Régie de l’énergie du Canada</w:t>
      </w:r>
    </w:p>
    <w:p w14:paraId="5787D436" w14:textId="79384DE6" w:rsidR="0048420B" w:rsidRDefault="0048420B" w:rsidP="00916CE5">
      <w:pPr>
        <w:pStyle w:val="ListParagraph"/>
        <w:rPr>
          <w:rFonts w:ascii="ArialMT" w:hAnsi="ArialMT"/>
          <w:color w:val="000000"/>
        </w:rPr>
      </w:pPr>
      <w:r>
        <w:rPr>
          <w:rFonts w:ascii="ArialMT" w:hAnsi="ArialMT"/>
          <w:color w:val="000000"/>
        </w:rPr>
        <w:t>517, Dixième Avenue S.-O., bureau 210</w:t>
      </w:r>
    </w:p>
    <w:p w14:paraId="70BF1FB4" w14:textId="21673547" w:rsidR="00B024B6" w:rsidRPr="00916CE5" w:rsidRDefault="0CA3FF55" w:rsidP="00916CE5">
      <w:pPr>
        <w:pStyle w:val="ListParagraph"/>
        <w:rPr>
          <w:rFonts w:ascii="ArialMT" w:hAnsi="ArialMT"/>
          <w:color w:val="000000"/>
        </w:rPr>
      </w:pPr>
      <w:r>
        <w:rPr>
          <w:rFonts w:ascii="ArialMT" w:hAnsi="ArialMT"/>
          <w:color w:val="000000" w:themeColor="text1"/>
        </w:rPr>
        <w:t>Calgary (Alberta)  T2R 0A8</w:t>
      </w:r>
    </w:p>
    <w:p w14:paraId="402DA62D" w14:textId="77777777" w:rsidR="00F25441" w:rsidRDefault="00F25441" w:rsidP="00F25441">
      <w:pPr>
        <w:spacing w:after="0" w:line="240" w:lineRule="auto"/>
        <w:rPr>
          <w:rFonts w:ascii="ArialMT" w:hAnsi="ArialMT"/>
          <w:b/>
          <w:bCs/>
          <w:color w:val="000000" w:themeColor="text1"/>
        </w:rPr>
      </w:pPr>
    </w:p>
    <w:p w14:paraId="52EEE45C" w14:textId="0D6957C4" w:rsidR="00D172EA" w:rsidRPr="002E4C3D" w:rsidRDefault="00B024B6" w:rsidP="00916CE5">
      <w:pPr>
        <w:rPr>
          <w:rFonts w:ascii="ArialMT" w:hAnsi="ArialMT"/>
          <w:b/>
          <w:bCs/>
          <w:color w:val="000000" w:themeColor="text1"/>
        </w:rPr>
      </w:pPr>
      <w:r>
        <w:rPr>
          <w:rFonts w:ascii="ArialMT" w:hAnsi="ArialMT"/>
          <w:b/>
          <w:color w:val="000000" w:themeColor="text1"/>
        </w:rPr>
        <w:t>Après avoir déposé votre rapport</w:t>
      </w:r>
    </w:p>
    <w:p w14:paraId="1513AA7C" w14:textId="528852CA" w:rsidR="00214D06" w:rsidRPr="00214D06" w:rsidRDefault="00214D06" w:rsidP="4EAF0122">
      <w:pPr>
        <w:rPr>
          <w:rFonts w:ascii="ArialMT" w:hAnsi="ArialMT"/>
          <w:color w:val="000000" w:themeColor="text1"/>
        </w:rPr>
      </w:pPr>
      <w:r>
        <w:rPr>
          <w:rFonts w:ascii="ArialMT" w:hAnsi="ArialMT"/>
          <w:color w:val="000000" w:themeColor="text1"/>
        </w:rPr>
        <w:t>Vous devez conserver une copie de tous les documents et pièces que vous soumettez pour appuyer votre divulgation.</w:t>
      </w:r>
    </w:p>
    <w:sectPr w:rsidR="00214D06" w:rsidRPr="00214D0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C019" w14:textId="77777777" w:rsidR="00346031" w:rsidRDefault="00346031" w:rsidP="0074482A">
      <w:pPr>
        <w:spacing w:after="0" w:line="240" w:lineRule="auto"/>
      </w:pPr>
      <w:r>
        <w:separator/>
      </w:r>
    </w:p>
  </w:endnote>
  <w:endnote w:type="continuationSeparator" w:id="0">
    <w:p w14:paraId="5E7AA0BC" w14:textId="77777777" w:rsidR="00346031" w:rsidRDefault="00346031" w:rsidP="0074482A">
      <w:pPr>
        <w:spacing w:after="0" w:line="240" w:lineRule="auto"/>
      </w:pPr>
      <w:r>
        <w:continuationSeparator/>
      </w:r>
    </w:p>
  </w:endnote>
  <w:endnote w:type="continuationNotice" w:id="1">
    <w:p w14:paraId="2B46E4B5" w14:textId="77777777" w:rsidR="00346031" w:rsidRDefault="00346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7E3C" w14:textId="77777777" w:rsidR="00FC6D44" w:rsidRDefault="00FC6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FBAE" w14:textId="14AD530D" w:rsidR="0048420B" w:rsidRDefault="0048420B" w:rsidP="0048420B">
    <w:pPr>
      <w:pStyle w:val="Footer"/>
      <w:jc w:val="right"/>
    </w:pPr>
    <w:r>
      <w:rPr>
        <w:noProof/>
        <w:color w:val="2B579A"/>
        <w:shd w:val="clear" w:color="auto" w:fill="E6E6E6"/>
      </w:rPr>
      <w:drawing>
        <wp:inline distT="0" distB="0" distL="0" distR="0" wp14:anchorId="2CE3DFDF" wp14:editId="773BC5D4">
          <wp:extent cx="1572768" cy="3860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33448" cy="400937"/>
                  </a:xfrm>
                  <a:prstGeom prst="rect">
                    <a:avLst/>
                  </a:prstGeom>
                </pic:spPr>
              </pic:pic>
            </a:graphicData>
          </a:graphic>
        </wp:inline>
      </w:drawing>
    </w:r>
  </w:p>
  <w:p w14:paraId="4BB0EAE6" w14:textId="77777777" w:rsidR="0048420B" w:rsidRDefault="00484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469B" w14:textId="77777777" w:rsidR="00FC6D44" w:rsidRDefault="00FC6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5334" w14:textId="77777777" w:rsidR="00346031" w:rsidRDefault="00346031" w:rsidP="0074482A">
      <w:pPr>
        <w:spacing w:after="0" w:line="240" w:lineRule="auto"/>
      </w:pPr>
      <w:r>
        <w:separator/>
      </w:r>
    </w:p>
  </w:footnote>
  <w:footnote w:type="continuationSeparator" w:id="0">
    <w:p w14:paraId="5F331D46" w14:textId="77777777" w:rsidR="00346031" w:rsidRDefault="00346031" w:rsidP="0074482A">
      <w:pPr>
        <w:spacing w:after="0" w:line="240" w:lineRule="auto"/>
      </w:pPr>
      <w:r>
        <w:continuationSeparator/>
      </w:r>
    </w:p>
  </w:footnote>
  <w:footnote w:type="continuationNotice" w:id="1">
    <w:p w14:paraId="08A4A1A1" w14:textId="77777777" w:rsidR="00346031" w:rsidRDefault="003460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8947" w14:textId="77777777" w:rsidR="00FC6D44" w:rsidRDefault="00FC6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6AAD" w14:textId="55C9DEC7" w:rsidR="0074482A" w:rsidRDefault="0074482A">
    <w:pPr>
      <w:pStyle w:val="Header"/>
    </w:pPr>
    <w:r>
      <w:rPr>
        <w:noProof/>
        <w:color w:val="2B579A"/>
        <w:shd w:val="clear" w:color="auto" w:fill="E6E6E6"/>
      </w:rPr>
      <w:drawing>
        <wp:inline distT="0" distB="0" distL="0" distR="0" wp14:anchorId="41467DF1" wp14:editId="1E2ECBB2">
          <wp:extent cx="2596896" cy="37897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96896" cy="378973"/>
                  </a:xfrm>
                  <a:prstGeom prst="rect">
                    <a:avLst/>
                  </a:prstGeom>
                </pic:spPr>
              </pic:pic>
            </a:graphicData>
          </a:graphic>
        </wp:inline>
      </w:drawing>
    </w:r>
  </w:p>
  <w:p w14:paraId="06AFF687" w14:textId="77777777" w:rsidR="0074482A" w:rsidRDefault="00744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343B" w14:textId="77777777" w:rsidR="00FC6D44" w:rsidRDefault="00FC6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3414"/>
    <w:multiLevelType w:val="hybridMultilevel"/>
    <w:tmpl w:val="DD5E04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41FC3"/>
    <w:multiLevelType w:val="hybridMultilevel"/>
    <w:tmpl w:val="8898AEF0"/>
    <w:lvl w:ilvl="0" w:tplc="4EA4391E">
      <w:start w:val="1"/>
      <w:numFmt w:val="decimal"/>
      <w:lvlText w:val="%1."/>
      <w:lvlJc w:val="left"/>
      <w:pPr>
        <w:ind w:left="360" w:hanging="360"/>
      </w:pPr>
      <w:rPr>
        <w:rFonts w:hint="default"/>
        <w:b/>
        <w:bCs/>
        <w:color w:val="054169"/>
      </w:rPr>
    </w:lvl>
    <w:lvl w:ilvl="1" w:tplc="A18030F6">
      <w:start w:val="1"/>
      <w:numFmt w:val="lowerLetter"/>
      <w:lvlText w:val="%2."/>
      <w:lvlJc w:val="left"/>
      <w:pPr>
        <w:ind w:left="1080" w:hanging="360"/>
      </w:pPr>
      <w:rPr>
        <w:b/>
        <w:bCs/>
        <w:color w:val="054169"/>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B47C01B"/>
    <w:multiLevelType w:val="hybridMultilevel"/>
    <w:tmpl w:val="FFFFFFFF"/>
    <w:lvl w:ilvl="0" w:tplc="DAEC42CE">
      <w:start w:val="1"/>
      <w:numFmt w:val="bullet"/>
      <w:lvlText w:val=""/>
      <w:lvlJc w:val="left"/>
      <w:pPr>
        <w:ind w:left="720" w:hanging="360"/>
      </w:pPr>
      <w:rPr>
        <w:rFonts w:ascii="Symbol" w:hAnsi="Symbol" w:hint="default"/>
      </w:rPr>
    </w:lvl>
    <w:lvl w:ilvl="1" w:tplc="672CA132">
      <w:start w:val="1"/>
      <w:numFmt w:val="bullet"/>
      <w:lvlText w:val="o"/>
      <w:lvlJc w:val="left"/>
      <w:pPr>
        <w:ind w:left="1440" w:hanging="360"/>
      </w:pPr>
      <w:rPr>
        <w:rFonts w:ascii="Courier New" w:hAnsi="Courier New" w:hint="default"/>
      </w:rPr>
    </w:lvl>
    <w:lvl w:ilvl="2" w:tplc="87EE3280">
      <w:start w:val="1"/>
      <w:numFmt w:val="bullet"/>
      <w:lvlText w:val=""/>
      <w:lvlJc w:val="left"/>
      <w:pPr>
        <w:ind w:left="2160" w:hanging="360"/>
      </w:pPr>
      <w:rPr>
        <w:rFonts w:ascii="Wingdings" w:hAnsi="Wingdings" w:hint="default"/>
      </w:rPr>
    </w:lvl>
    <w:lvl w:ilvl="3" w:tplc="B8DEB29A">
      <w:start w:val="1"/>
      <w:numFmt w:val="bullet"/>
      <w:lvlText w:val=""/>
      <w:lvlJc w:val="left"/>
      <w:pPr>
        <w:ind w:left="2880" w:hanging="360"/>
      </w:pPr>
      <w:rPr>
        <w:rFonts w:ascii="Symbol" w:hAnsi="Symbol" w:hint="default"/>
      </w:rPr>
    </w:lvl>
    <w:lvl w:ilvl="4" w:tplc="6CA208A2">
      <w:start w:val="1"/>
      <w:numFmt w:val="bullet"/>
      <w:lvlText w:val="o"/>
      <w:lvlJc w:val="left"/>
      <w:pPr>
        <w:ind w:left="3600" w:hanging="360"/>
      </w:pPr>
      <w:rPr>
        <w:rFonts w:ascii="Courier New" w:hAnsi="Courier New" w:hint="default"/>
      </w:rPr>
    </w:lvl>
    <w:lvl w:ilvl="5" w:tplc="91A6279C">
      <w:start w:val="1"/>
      <w:numFmt w:val="bullet"/>
      <w:lvlText w:val=""/>
      <w:lvlJc w:val="left"/>
      <w:pPr>
        <w:ind w:left="4320" w:hanging="360"/>
      </w:pPr>
      <w:rPr>
        <w:rFonts w:ascii="Wingdings" w:hAnsi="Wingdings" w:hint="default"/>
      </w:rPr>
    </w:lvl>
    <w:lvl w:ilvl="6" w:tplc="D04EECF4">
      <w:start w:val="1"/>
      <w:numFmt w:val="bullet"/>
      <w:lvlText w:val=""/>
      <w:lvlJc w:val="left"/>
      <w:pPr>
        <w:ind w:left="5040" w:hanging="360"/>
      </w:pPr>
      <w:rPr>
        <w:rFonts w:ascii="Symbol" w:hAnsi="Symbol" w:hint="default"/>
      </w:rPr>
    </w:lvl>
    <w:lvl w:ilvl="7" w:tplc="FD228E92">
      <w:start w:val="1"/>
      <w:numFmt w:val="bullet"/>
      <w:lvlText w:val="o"/>
      <w:lvlJc w:val="left"/>
      <w:pPr>
        <w:ind w:left="5760" w:hanging="360"/>
      </w:pPr>
      <w:rPr>
        <w:rFonts w:ascii="Courier New" w:hAnsi="Courier New" w:hint="default"/>
      </w:rPr>
    </w:lvl>
    <w:lvl w:ilvl="8" w:tplc="F6D62302">
      <w:start w:val="1"/>
      <w:numFmt w:val="bullet"/>
      <w:lvlText w:val=""/>
      <w:lvlJc w:val="left"/>
      <w:pPr>
        <w:ind w:left="6480" w:hanging="360"/>
      </w:pPr>
      <w:rPr>
        <w:rFonts w:ascii="Wingdings" w:hAnsi="Wingdings" w:hint="default"/>
      </w:rPr>
    </w:lvl>
  </w:abstractNum>
  <w:abstractNum w:abstractNumId="3" w15:restartNumberingAfterBreak="0">
    <w:nsid w:val="21667EAC"/>
    <w:multiLevelType w:val="hybridMultilevel"/>
    <w:tmpl w:val="ED0EB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338760">
    <w:abstractNumId w:val="2"/>
  </w:num>
  <w:num w:numId="2" w16cid:durableId="1971666890">
    <w:abstractNumId w:val="0"/>
  </w:num>
  <w:num w:numId="3" w16cid:durableId="2125464156">
    <w:abstractNumId w:val="1"/>
  </w:num>
  <w:num w:numId="4" w16cid:durableId="1026567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2A"/>
    <w:rsid w:val="000011FF"/>
    <w:rsid w:val="0001257C"/>
    <w:rsid w:val="00016CA5"/>
    <w:rsid w:val="00017FCD"/>
    <w:rsid w:val="00022371"/>
    <w:rsid w:val="000237AF"/>
    <w:rsid w:val="0003184E"/>
    <w:rsid w:val="0003231F"/>
    <w:rsid w:val="0003497B"/>
    <w:rsid w:val="00046D19"/>
    <w:rsid w:val="0006557C"/>
    <w:rsid w:val="00072E41"/>
    <w:rsid w:val="00076424"/>
    <w:rsid w:val="00082636"/>
    <w:rsid w:val="00086FF7"/>
    <w:rsid w:val="00087F62"/>
    <w:rsid w:val="00096C0E"/>
    <w:rsid w:val="000A0EFC"/>
    <w:rsid w:val="000B1DC4"/>
    <w:rsid w:val="000B39F8"/>
    <w:rsid w:val="000B70AA"/>
    <w:rsid w:val="000C481A"/>
    <w:rsid w:val="000C6DAE"/>
    <w:rsid w:val="000D0C2D"/>
    <w:rsid w:val="000E0390"/>
    <w:rsid w:val="000F0B06"/>
    <w:rsid w:val="0011171C"/>
    <w:rsid w:val="001151FC"/>
    <w:rsid w:val="00116B76"/>
    <w:rsid w:val="00117863"/>
    <w:rsid w:val="00127CB1"/>
    <w:rsid w:val="001325D9"/>
    <w:rsid w:val="0014269C"/>
    <w:rsid w:val="00151590"/>
    <w:rsid w:val="0015672E"/>
    <w:rsid w:val="00170992"/>
    <w:rsid w:val="00175D34"/>
    <w:rsid w:val="001809DE"/>
    <w:rsid w:val="00184930"/>
    <w:rsid w:val="001946D1"/>
    <w:rsid w:val="00197F98"/>
    <w:rsid w:val="001A20D7"/>
    <w:rsid w:val="001A3F79"/>
    <w:rsid w:val="001A4B50"/>
    <w:rsid w:val="001B478D"/>
    <w:rsid w:val="001C0398"/>
    <w:rsid w:val="001C047C"/>
    <w:rsid w:val="001C6E22"/>
    <w:rsid w:val="001D33B7"/>
    <w:rsid w:val="001D7BDE"/>
    <w:rsid w:val="001E158F"/>
    <w:rsid w:val="001E34CF"/>
    <w:rsid w:val="001E5A2E"/>
    <w:rsid w:val="001F1F02"/>
    <w:rsid w:val="00201B6A"/>
    <w:rsid w:val="00203A48"/>
    <w:rsid w:val="00204C85"/>
    <w:rsid w:val="002126F9"/>
    <w:rsid w:val="00213FFD"/>
    <w:rsid w:val="00214D06"/>
    <w:rsid w:val="00216B62"/>
    <w:rsid w:val="0022152C"/>
    <w:rsid w:val="00221CC6"/>
    <w:rsid w:val="00227C61"/>
    <w:rsid w:val="00231160"/>
    <w:rsid w:val="00231B6C"/>
    <w:rsid w:val="00237938"/>
    <w:rsid w:val="00237FAF"/>
    <w:rsid w:val="00266F4A"/>
    <w:rsid w:val="00275159"/>
    <w:rsid w:val="00283126"/>
    <w:rsid w:val="00283E68"/>
    <w:rsid w:val="00294270"/>
    <w:rsid w:val="002A723F"/>
    <w:rsid w:val="002B25D3"/>
    <w:rsid w:val="002B4AD7"/>
    <w:rsid w:val="002B7EE2"/>
    <w:rsid w:val="002C37DE"/>
    <w:rsid w:val="002D233B"/>
    <w:rsid w:val="002D3643"/>
    <w:rsid w:val="002D5014"/>
    <w:rsid w:val="002D7525"/>
    <w:rsid w:val="002E4C3D"/>
    <w:rsid w:val="002F4A4E"/>
    <w:rsid w:val="002F4AB7"/>
    <w:rsid w:val="002F75E3"/>
    <w:rsid w:val="003019EB"/>
    <w:rsid w:val="00305210"/>
    <w:rsid w:val="00307C80"/>
    <w:rsid w:val="00321CF4"/>
    <w:rsid w:val="00326B18"/>
    <w:rsid w:val="00332525"/>
    <w:rsid w:val="00346031"/>
    <w:rsid w:val="00347181"/>
    <w:rsid w:val="00362680"/>
    <w:rsid w:val="00363DA8"/>
    <w:rsid w:val="00370CA7"/>
    <w:rsid w:val="0037328E"/>
    <w:rsid w:val="0037484E"/>
    <w:rsid w:val="00376B1F"/>
    <w:rsid w:val="00376C27"/>
    <w:rsid w:val="003811DD"/>
    <w:rsid w:val="00382154"/>
    <w:rsid w:val="00382873"/>
    <w:rsid w:val="003834A1"/>
    <w:rsid w:val="003863A4"/>
    <w:rsid w:val="003908D8"/>
    <w:rsid w:val="003A1E8F"/>
    <w:rsid w:val="003A3197"/>
    <w:rsid w:val="003A5813"/>
    <w:rsid w:val="003B0261"/>
    <w:rsid w:val="003B7498"/>
    <w:rsid w:val="003D3324"/>
    <w:rsid w:val="003D401B"/>
    <w:rsid w:val="003D41FC"/>
    <w:rsid w:val="003E0963"/>
    <w:rsid w:val="003E36E7"/>
    <w:rsid w:val="003E5830"/>
    <w:rsid w:val="003E64E4"/>
    <w:rsid w:val="003E6E52"/>
    <w:rsid w:val="003F0E14"/>
    <w:rsid w:val="003F1637"/>
    <w:rsid w:val="003F291B"/>
    <w:rsid w:val="00402FE8"/>
    <w:rsid w:val="00405176"/>
    <w:rsid w:val="004070F8"/>
    <w:rsid w:val="004101DD"/>
    <w:rsid w:val="0041299F"/>
    <w:rsid w:val="0041305F"/>
    <w:rsid w:val="00415CBE"/>
    <w:rsid w:val="00422020"/>
    <w:rsid w:val="00430D3D"/>
    <w:rsid w:val="00432CDC"/>
    <w:rsid w:val="00433047"/>
    <w:rsid w:val="00437C78"/>
    <w:rsid w:val="00446337"/>
    <w:rsid w:val="0044736C"/>
    <w:rsid w:val="004549F3"/>
    <w:rsid w:val="00457756"/>
    <w:rsid w:val="00464282"/>
    <w:rsid w:val="0047437C"/>
    <w:rsid w:val="00480E05"/>
    <w:rsid w:val="00483528"/>
    <w:rsid w:val="00483723"/>
    <w:rsid w:val="0048420B"/>
    <w:rsid w:val="004913D2"/>
    <w:rsid w:val="00491CFB"/>
    <w:rsid w:val="00492DD5"/>
    <w:rsid w:val="004B142C"/>
    <w:rsid w:val="004B1720"/>
    <w:rsid w:val="004B2D2E"/>
    <w:rsid w:val="004B44E1"/>
    <w:rsid w:val="004C24C8"/>
    <w:rsid w:val="004D7715"/>
    <w:rsid w:val="004E0A94"/>
    <w:rsid w:val="004F0F27"/>
    <w:rsid w:val="004F3098"/>
    <w:rsid w:val="004F417D"/>
    <w:rsid w:val="004F6BD0"/>
    <w:rsid w:val="0050154E"/>
    <w:rsid w:val="00504449"/>
    <w:rsid w:val="0050575C"/>
    <w:rsid w:val="00506703"/>
    <w:rsid w:val="005074DA"/>
    <w:rsid w:val="005103AD"/>
    <w:rsid w:val="00511F62"/>
    <w:rsid w:val="00514DEE"/>
    <w:rsid w:val="005221CD"/>
    <w:rsid w:val="00537A3E"/>
    <w:rsid w:val="0054081A"/>
    <w:rsid w:val="00540926"/>
    <w:rsid w:val="005410B9"/>
    <w:rsid w:val="005428CE"/>
    <w:rsid w:val="00562C67"/>
    <w:rsid w:val="00562EE3"/>
    <w:rsid w:val="00571779"/>
    <w:rsid w:val="00571B5B"/>
    <w:rsid w:val="00575803"/>
    <w:rsid w:val="005877DD"/>
    <w:rsid w:val="00594E1D"/>
    <w:rsid w:val="00596A2B"/>
    <w:rsid w:val="00596CEB"/>
    <w:rsid w:val="005B2E45"/>
    <w:rsid w:val="005B65DC"/>
    <w:rsid w:val="005C1EA3"/>
    <w:rsid w:val="005C58D3"/>
    <w:rsid w:val="005D5F33"/>
    <w:rsid w:val="005D6424"/>
    <w:rsid w:val="005E1F86"/>
    <w:rsid w:val="005E44E3"/>
    <w:rsid w:val="005E463E"/>
    <w:rsid w:val="005F4DAB"/>
    <w:rsid w:val="00604299"/>
    <w:rsid w:val="00604C6E"/>
    <w:rsid w:val="00605066"/>
    <w:rsid w:val="00607603"/>
    <w:rsid w:val="00607F93"/>
    <w:rsid w:val="006175E0"/>
    <w:rsid w:val="0062485A"/>
    <w:rsid w:val="006309FE"/>
    <w:rsid w:val="0063216A"/>
    <w:rsid w:val="00645351"/>
    <w:rsid w:val="00654251"/>
    <w:rsid w:val="00660D06"/>
    <w:rsid w:val="00672559"/>
    <w:rsid w:val="00675906"/>
    <w:rsid w:val="00676F64"/>
    <w:rsid w:val="00681F4D"/>
    <w:rsid w:val="006866E5"/>
    <w:rsid w:val="006B1719"/>
    <w:rsid w:val="006B2CE6"/>
    <w:rsid w:val="006B3037"/>
    <w:rsid w:val="006B3F10"/>
    <w:rsid w:val="006B6195"/>
    <w:rsid w:val="006C1857"/>
    <w:rsid w:val="006C1C28"/>
    <w:rsid w:val="006C6658"/>
    <w:rsid w:val="006D5A61"/>
    <w:rsid w:val="006E5DBA"/>
    <w:rsid w:val="006E6B74"/>
    <w:rsid w:val="006F0966"/>
    <w:rsid w:val="006F664A"/>
    <w:rsid w:val="00703A50"/>
    <w:rsid w:val="00707D51"/>
    <w:rsid w:val="00710D7A"/>
    <w:rsid w:val="00713975"/>
    <w:rsid w:val="00722EF7"/>
    <w:rsid w:val="00724340"/>
    <w:rsid w:val="00724BBE"/>
    <w:rsid w:val="007259C8"/>
    <w:rsid w:val="00734E61"/>
    <w:rsid w:val="0074482A"/>
    <w:rsid w:val="00744A0B"/>
    <w:rsid w:val="00745064"/>
    <w:rsid w:val="00745712"/>
    <w:rsid w:val="00757967"/>
    <w:rsid w:val="00770808"/>
    <w:rsid w:val="00775D93"/>
    <w:rsid w:val="00777E15"/>
    <w:rsid w:val="007800B1"/>
    <w:rsid w:val="00784C02"/>
    <w:rsid w:val="00787810"/>
    <w:rsid w:val="00787BA7"/>
    <w:rsid w:val="00794FF8"/>
    <w:rsid w:val="00796288"/>
    <w:rsid w:val="00796FCF"/>
    <w:rsid w:val="0079943D"/>
    <w:rsid w:val="007A033C"/>
    <w:rsid w:val="007A2FB2"/>
    <w:rsid w:val="007B1466"/>
    <w:rsid w:val="007B1B11"/>
    <w:rsid w:val="007B31F5"/>
    <w:rsid w:val="007B5F10"/>
    <w:rsid w:val="007C2FDD"/>
    <w:rsid w:val="007C612E"/>
    <w:rsid w:val="007C6DC5"/>
    <w:rsid w:val="007D4BD5"/>
    <w:rsid w:val="007D58E2"/>
    <w:rsid w:val="007D6777"/>
    <w:rsid w:val="007D753F"/>
    <w:rsid w:val="007F169C"/>
    <w:rsid w:val="007F2437"/>
    <w:rsid w:val="0080099D"/>
    <w:rsid w:val="008021A4"/>
    <w:rsid w:val="00803740"/>
    <w:rsid w:val="00803E51"/>
    <w:rsid w:val="008058D2"/>
    <w:rsid w:val="00806B6E"/>
    <w:rsid w:val="008101D9"/>
    <w:rsid w:val="0081086D"/>
    <w:rsid w:val="00813E0F"/>
    <w:rsid w:val="0081576E"/>
    <w:rsid w:val="008202ED"/>
    <w:rsid w:val="008229F9"/>
    <w:rsid w:val="0084223B"/>
    <w:rsid w:val="008501D1"/>
    <w:rsid w:val="00857E2C"/>
    <w:rsid w:val="0087723A"/>
    <w:rsid w:val="00881467"/>
    <w:rsid w:val="00881A41"/>
    <w:rsid w:val="008822DD"/>
    <w:rsid w:val="008844BC"/>
    <w:rsid w:val="00886A29"/>
    <w:rsid w:val="00887955"/>
    <w:rsid w:val="00893980"/>
    <w:rsid w:val="008B3A59"/>
    <w:rsid w:val="008D2006"/>
    <w:rsid w:val="008E5284"/>
    <w:rsid w:val="008E69DA"/>
    <w:rsid w:val="009050FA"/>
    <w:rsid w:val="00906672"/>
    <w:rsid w:val="00916CE5"/>
    <w:rsid w:val="00920237"/>
    <w:rsid w:val="00926078"/>
    <w:rsid w:val="00935D46"/>
    <w:rsid w:val="0093689D"/>
    <w:rsid w:val="0094134F"/>
    <w:rsid w:val="0094607A"/>
    <w:rsid w:val="00950ED1"/>
    <w:rsid w:val="009568DE"/>
    <w:rsid w:val="00966AEB"/>
    <w:rsid w:val="0096706B"/>
    <w:rsid w:val="00972E2E"/>
    <w:rsid w:val="0098197B"/>
    <w:rsid w:val="00983F90"/>
    <w:rsid w:val="009951D9"/>
    <w:rsid w:val="009963F9"/>
    <w:rsid w:val="00997E86"/>
    <w:rsid w:val="009B1B3A"/>
    <w:rsid w:val="009B3B5E"/>
    <w:rsid w:val="009B7DA5"/>
    <w:rsid w:val="009D3B3B"/>
    <w:rsid w:val="009F276A"/>
    <w:rsid w:val="009F75D4"/>
    <w:rsid w:val="00A029A7"/>
    <w:rsid w:val="00A045A1"/>
    <w:rsid w:val="00A066FA"/>
    <w:rsid w:val="00A06AC2"/>
    <w:rsid w:val="00A11B78"/>
    <w:rsid w:val="00A14026"/>
    <w:rsid w:val="00A30DDA"/>
    <w:rsid w:val="00A3592C"/>
    <w:rsid w:val="00A535CD"/>
    <w:rsid w:val="00A56E4B"/>
    <w:rsid w:val="00A6164D"/>
    <w:rsid w:val="00A624A2"/>
    <w:rsid w:val="00A71C24"/>
    <w:rsid w:val="00A75A64"/>
    <w:rsid w:val="00A8688B"/>
    <w:rsid w:val="00A86DEC"/>
    <w:rsid w:val="00A87B24"/>
    <w:rsid w:val="00A931DD"/>
    <w:rsid w:val="00A93D87"/>
    <w:rsid w:val="00A95392"/>
    <w:rsid w:val="00A974CB"/>
    <w:rsid w:val="00AB29F7"/>
    <w:rsid w:val="00AB2CDD"/>
    <w:rsid w:val="00AB616A"/>
    <w:rsid w:val="00AD3715"/>
    <w:rsid w:val="00AE2401"/>
    <w:rsid w:val="00AE3502"/>
    <w:rsid w:val="00AF237F"/>
    <w:rsid w:val="00B01AB7"/>
    <w:rsid w:val="00B024B6"/>
    <w:rsid w:val="00B130A7"/>
    <w:rsid w:val="00B1327F"/>
    <w:rsid w:val="00B168CA"/>
    <w:rsid w:val="00B17B63"/>
    <w:rsid w:val="00B340CD"/>
    <w:rsid w:val="00B34B0E"/>
    <w:rsid w:val="00B430A4"/>
    <w:rsid w:val="00B440DC"/>
    <w:rsid w:val="00B4519F"/>
    <w:rsid w:val="00B4795C"/>
    <w:rsid w:val="00B5070E"/>
    <w:rsid w:val="00B549DB"/>
    <w:rsid w:val="00B549ED"/>
    <w:rsid w:val="00B54F3D"/>
    <w:rsid w:val="00B64082"/>
    <w:rsid w:val="00B64122"/>
    <w:rsid w:val="00B66247"/>
    <w:rsid w:val="00B67449"/>
    <w:rsid w:val="00B70910"/>
    <w:rsid w:val="00B71A9E"/>
    <w:rsid w:val="00B802FE"/>
    <w:rsid w:val="00B8075E"/>
    <w:rsid w:val="00B84063"/>
    <w:rsid w:val="00B84CF2"/>
    <w:rsid w:val="00BA1542"/>
    <w:rsid w:val="00BA3915"/>
    <w:rsid w:val="00BA3B0E"/>
    <w:rsid w:val="00BA4303"/>
    <w:rsid w:val="00BA527A"/>
    <w:rsid w:val="00BB5391"/>
    <w:rsid w:val="00BC0BC2"/>
    <w:rsid w:val="00BD333C"/>
    <w:rsid w:val="00BE568B"/>
    <w:rsid w:val="00BF36FF"/>
    <w:rsid w:val="00BF7787"/>
    <w:rsid w:val="00C03889"/>
    <w:rsid w:val="00C06745"/>
    <w:rsid w:val="00C142D5"/>
    <w:rsid w:val="00C17F05"/>
    <w:rsid w:val="00C3062C"/>
    <w:rsid w:val="00C33D39"/>
    <w:rsid w:val="00C405E8"/>
    <w:rsid w:val="00C47C1F"/>
    <w:rsid w:val="00C57FE2"/>
    <w:rsid w:val="00C61870"/>
    <w:rsid w:val="00C71578"/>
    <w:rsid w:val="00C716AA"/>
    <w:rsid w:val="00C71797"/>
    <w:rsid w:val="00C749C2"/>
    <w:rsid w:val="00C74B0F"/>
    <w:rsid w:val="00C74B7E"/>
    <w:rsid w:val="00C75FE2"/>
    <w:rsid w:val="00C774C3"/>
    <w:rsid w:val="00C809AD"/>
    <w:rsid w:val="00C81FE0"/>
    <w:rsid w:val="00C855C8"/>
    <w:rsid w:val="00C922BF"/>
    <w:rsid w:val="00CA0A63"/>
    <w:rsid w:val="00CA17B3"/>
    <w:rsid w:val="00CA309C"/>
    <w:rsid w:val="00CA7F87"/>
    <w:rsid w:val="00CB3ED9"/>
    <w:rsid w:val="00CB6F9A"/>
    <w:rsid w:val="00CC1057"/>
    <w:rsid w:val="00CC2D82"/>
    <w:rsid w:val="00CC490C"/>
    <w:rsid w:val="00CD3AD2"/>
    <w:rsid w:val="00CD3BF0"/>
    <w:rsid w:val="00CD5770"/>
    <w:rsid w:val="00CD5937"/>
    <w:rsid w:val="00CE1E3C"/>
    <w:rsid w:val="00CF01C5"/>
    <w:rsid w:val="00D00A83"/>
    <w:rsid w:val="00D02F01"/>
    <w:rsid w:val="00D03A2F"/>
    <w:rsid w:val="00D10F2E"/>
    <w:rsid w:val="00D11234"/>
    <w:rsid w:val="00D136B8"/>
    <w:rsid w:val="00D172EA"/>
    <w:rsid w:val="00D21304"/>
    <w:rsid w:val="00D273FF"/>
    <w:rsid w:val="00D366D0"/>
    <w:rsid w:val="00D37936"/>
    <w:rsid w:val="00D42320"/>
    <w:rsid w:val="00D43611"/>
    <w:rsid w:val="00D50DA5"/>
    <w:rsid w:val="00D50FF0"/>
    <w:rsid w:val="00D530D3"/>
    <w:rsid w:val="00D648A1"/>
    <w:rsid w:val="00D648C5"/>
    <w:rsid w:val="00D6640F"/>
    <w:rsid w:val="00D70E50"/>
    <w:rsid w:val="00D7425D"/>
    <w:rsid w:val="00D8780E"/>
    <w:rsid w:val="00D90CB6"/>
    <w:rsid w:val="00D93F7D"/>
    <w:rsid w:val="00D967B6"/>
    <w:rsid w:val="00DA6F22"/>
    <w:rsid w:val="00DB2B60"/>
    <w:rsid w:val="00DB4393"/>
    <w:rsid w:val="00DB5309"/>
    <w:rsid w:val="00DC2D7F"/>
    <w:rsid w:val="00DC6755"/>
    <w:rsid w:val="00DD07DA"/>
    <w:rsid w:val="00DD3A56"/>
    <w:rsid w:val="00DD4360"/>
    <w:rsid w:val="00DD52D1"/>
    <w:rsid w:val="00DE0B58"/>
    <w:rsid w:val="00DF5F61"/>
    <w:rsid w:val="00DF6C75"/>
    <w:rsid w:val="00DF7B10"/>
    <w:rsid w:val="00E073BC"/>
    <w:rsid w:val="00E143D9"/>
    <w:rsid w:val="00E168B3"/>
    <w:rsid w:val="00E169FA"/>
    <w:rsid w:val="00E23268"/>
    <w:rsid w:val="00E304EB"/>
    <w:rsid w:val="00E372D7"/>
    <w:rsid w:val="00E4390D"/>
    <w:rsid w:val="00E50697"/>
    <w:rsid w:val="00E54CEA"/>
    <w:rsid w:val="00E613CE"/>
    <w:rsid w:val="00E63187"/>
    <w:rsid w:val="00E749E6"/>
    <w:rsid w:val="00E765F4"/>
    <w:rsid w:val="00E83849"/>
    <w:rsid w:val="00E91091"/>
    <w:rsid w:val="00E91C30"/>
    <w:rsid w:val="00EA552F"/>
    <w:rsid w:val="00EA6B64"/>
    <w:rsid w:val="00EB416B"/>
    <w:rsid w:val="00EB6E9C"/>
    <w:rsid w:val="00EC00CD"/>
    <w:rsid w:val="00EC29ED"/>
    <w:rsid w:val="00ED07B5"/>
    <w:rsid w:val="00ED4875"/>
    <w:rsid w:val="00EE450A"/>
    <w:rsid w:val="00EE65C1"/>
    <w:rsid w:val="00EF0C97"/>
    <w:rsid w:val="00EF1116"/>
    <w:rsid w:val="00EF135A"/>
    <w:rsid w:val="00EF3059"/>
    <w:rsid w:val="00EF3CAD"/>
    <w:rsid w:val="00F10892"/>
    <w:rsid w:val="00F11D2B"/>
    <w:rsid w:val="00F14CB4"/>
    <w:rsid w:val="00F15D6E"/>
    <w:rsid w:val="00F25441"/>
    <w:rsid w:val="00F275C1"/>
    <w:rsid w:val="00F37B4B"/>
    <w:rsid w:val="00F4337C"/>
    <w:rsid w:val="00F53F43"/>
    <w:rsid w:val="00F553B4"/>
    <w:rsid w:val="00F6534F"/>
    <w:rsid w:val="00F7646E"/>
    <w:rsid w:val="00F76D10"/>
    <w:rsid w:val="00F9531F"/>
    <w:rsid w:val="00F95A97"/>
    <w:rsid w:val="00FA07AA"/>
    <w:rsid w:val="00FA487C"/>
    <w:rsid w:val="00FB773B"/>
    <w:rsid w:val="00FC5705"/>
    <w:rsid w:val="00FC6D44"/>
    <w:rsid w:val="00FD299C"/>
    <w:rsid w:val="00FD458F"/>
    <w:rsid w:val="00FF1BE4"/>
    <w:rsid w:val="01F22713"/>
    <w:rsid w:val="02664A78"/>
    <w:rsid w:val="03D0E454"/>
    <w:rsid w:val="03F2B8CD"/>
    <w:rsid w:val="041B7FA4"/>
    <w:rsid w:val="04F9AB48"/>
    <w:rsid w:val="051F8250"/>
    <w:rsid w:val="05C7C6C1"/>
    <w:rsid w:val="05E0E1EB"/>
    <w:rsid w:val="07467FD6"/>
    <w:rsid w:val="07FB2DD4"/>
    <w:rsid w:val="081E415C"/>
    <w:rsid w:val="083026D3"/>
    <w:rsid w:val="08AA30B4"/>
    <w:rsid w:val="08FE6A66"/>
    <w:rsid w:val="09081924"/>
    <w:rsid w:val="09B270DB"/>
    <w:rsid w:val="0A25E742"/>
    <w:rsid w:val="0A81367F"/>
    <w:rsid w:val="0CA3FF55"/>
    <w:rsid w:val="0CCE9EF7"/>
    <w:rsid w:val="0EF03ACD"/>
    <w:rsid w:val="0F109EE1"/>
    <w:rsid w:val="0FEFA5F0"/>
    <w:rsid w:val="1011D6E1"/>
    <w:rsid w:val="10942FAE"/>
    <w:rsid w:val="10E76C1C"/>
    <w:rsid w:val="12996B36"/>
    <w:rsid w:val="12CC0A12"/>
    <w:rsid w:val="134535E4"/>
    <w:rsid w:val="13737E59"/>
    <w:rsid w:val="13DCFB0B"/>
    <w:rsid w:val="144ACBCB"/>
    <w:rsid w:val="1454B6F6"/>
    <w:rsid w:val="14F2D939"/>
    <w:rsid w:val="14F54AFC"/>
    <w:rsid w:val="16473002"/>
    <w:rsid w:val="16A1EABE"/>
    <w:rsid w:val="16CCF293"/>
    <w:rsid w:val="19FF6A20"/>
    <w:rsid w:val="1B30E903"/>
    <w:rsid w:val="1B37B789"/>
    <w:rsid w:val="1CD9561C"/>
    <w:rsid w:val="1E43DA7A"/>
    <w:rsid w:val="1EFBC54E"/>
    <w:rsid w:val="211A4987"/>
    <w:rsid w:val="223654AF"/>
    <w:rsid w:val="223DCBA4"/>
    <w:rsid w:val="234F9B55"/>
    <w:rsid w:val="25B973E0"/>
    <w:rsid w:val="265C86DC"/>
    <w:rsid w:val="26A4CD64"/>
    <w:rsid w:val="26E4B424"/>
    <w:rsid w:val="27806756"/>
    <w:rsid w:val="2807F287"/>
    <w:rsid w:val="29D12783"/>
    <w:rsid w:val="2A22A4A5"/>
    <w:rsid w:val="2D10E636"/>
    <w:rsid w:val="2D7E9F73"/>
    <w:rsid w:val="2D8C2CE7"/>
    <w:rsid w:val="2EF520BB"/>
    <w:rsid w:val="2F22E079"/>
    <w:rsid w:val="3289CF77"/>
    <w:rsid w:val="33D2FAA6"/>
    <w:rsid w:val="33DE0579"/>
    <w:rsid w:val="355BDEC1"/>
    <w:rsid w:val="36A6CC5E"/>
    <w:rsid w:val="384805C8"/>
    <w:rsid w:val="39DAE4B7"/>
    <w:rsid w:val="3A2FF860"/>
    <w:rsid w:val="3AA2C952"/>
    <w:rsid w:val="3ABA10E1"/>
    <w:rsid w:val="3B595613"/>
    <w:rsid w:val="3D43977D"/>
    <w:rsid w:val="3E10D7B1"/>
    <w:rsid w:val="42AF0A27"/>
    <w:rsid w:val="44032F3F"/>
    <w:rsid w:val="440B2D87"/>
    <w:rsid w:val="446D4FC9"/>
    <w:rsid w:val="46171977"/>
    <w:rsid w:val="46F26749"/>
    <w:rsid w:val="485063DF"/>
    <w:rsid w:val="49457183"/>
    <w:rsid w:val="494A50D8"/>
    <w:rsid w:val="496C4E0E"/>
    <w:rsid w:val="497A0D17"/>
    <w:rsid w:val="49BA811F"/>
    <w:rsid w:val="4AA7B245"/>
    <w:rsid w:val="4B5FB157"/>
    <w:rsid w:val="4B7A22E7"/>
    <w:rsid w:val="4EAF0122"/>
    <w:rsid w:val="4F74DDE5"/>
    <w:rsid w:val="512DFE69"/>
    <w:rsid w:val="52B955F7"/>
    <w:rsid w:val="52F68C29"/>
    <w:rsid w:val="53B969F7"/>
    <w:rsid w:val="5658901F"/>
    <w:rsid w:val="571DE440"/>
    <w:rsid w:val="57484D35"/>
    <w:rsid w:val="57BE463D"/>
    <w:rsid w:val="58828EEE"/>
    <w:rsid w:val="5A270378"/>
    <w:rsid w:val="5B0A8566"/>
    <w:rsid w:val="5BB19902"/>
    <w:rsid w:val="5C9D6E6F"/>
    <w:rsid w:val="5D46AACD"/>
    <w:rsid w:val="5D5F9052"/>
    <w:rsid w:val="5EACF068"/>
    <w:rsid w:val="5ECD841A"/>
    <w:rsid w:val="619DB146"/>
    <w:rsid w:val="61F9B2BF"/>
    <w:rsid w:val="6215230F"/>
    <w:rsid w:val="62442DB4"/>
    <w:rsid w:val="627DE4E1"/>
    <w:rsid w:val="62F91DE2"/>
    <w:rsid w:val="630CAFF3"/>
    <w:rsid w:val="64914B73"/>
    <w:rsid w:val="65587B48"/>
    <w:rsid w:val="657D472A"/>
    <w:rsid w:val="660EBBDD"/>
    <w:rsid w:val="665BDAB1"/>
    <w:rsid w:val="67288300"/>
    <w:rsid w:val="688EEA6B"/>
    <w:rsid w:val="69413488"/>
    <w:rsid w:val="6C681649"/>
    <w:rsid w:val="6CECF9DE"/>
    <w:rsid w:val="6F9CC1F2"/>
    <w:rsid w:val="719D7D52"/>
    <w:rsid w:val="74AAB6E4"/>
    <w:rsid w:val="74C691A4"/>
    <w:rsid w:val="753FA4FF"/>
    <w:rsid w:val="75C3D721"/>
    <w:rsid w:val="7639D029"/>
    <w:rsid w:val="76410A8A"/>
    <w:rsid w:val="76E277A2"/>
    <w:rsid w:val="770A6F73"/>
    <w:rsid w:val="780A26F7"/>
    <w:rsid w:val="78FDB12A"/>
    <w:rsid w:val="799A02C7"/>
    <w:rsid w:val="7A8289BE"/>
    <w:rsid w:val="7AF386C7"/>
    <w:rsid w:val="7BDF5437"/>
    <w:rsid w:val="7C21A895"/>
    <w:rsid w:val="7C29961B"/>
    <w:rsid w:val="7ED73AF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FE8D6"/>
  <w15:chartTrackingRefBased/>
  <w15:docId w15:val="{09081214-FEAC-4661-A605-32D6216F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482A"/>
    <w:rPr>
      <w:rFonts w:ascii="ArialMT" w:hAnsi="ArialMT" w:hint="default"/>
      <w:b w:val="0"/>
      <w:bCs w:val="0"/>
      <w:i w:val="0"/>
      <w:iCs w:val="0"/>
      <w:color w:val="41464B"/>
      <w:sz w:val="52"/>
      <w:szCs w:val="52"/>
    </w:rPr>
  </w:style>
  <w:style w:type="paragraph" w:styleId="Header">
    <w:name w:val="header"/>
    <w:basedOn w:val="Normal"/>
    <w:link w:val="HeaderChar"/>
    <w:uiPriority w:val="99"/>
    <w:unhideWhenUsed/>
    <w:rsid w:val="0074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82A"/>
  </w:style>
  <w:style w:type="paragraph" w:styleId="Footer">
    <w:name w:val="footer"/>
    <w:basedOn w:val="Normal"/>
    <w:link w:val="FooterChar"/>
    <w:uiPriority w:val="99"/>
    <w:unhideWhenUsed/>
    <w:rsid w:val="0074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82A"/>
  </w:style>
  <w:style w:type="character" w:styleId="Hyperlink">
    <w:name w:val="Hyperlink"/>
    <w:basedOn w:val="DefaultParagraphFont"/>
    <w:uiPriority w:val="99"/>
    <w:unhideWhenUsed/>
    <w:rsid w:val="0074482A"/>
    <w:rPr>
      <w:color w:val="0000FF"/>
      <w:u w:val="single"/>
    </w:rPr>
  </w:style>
  <w:style w:type="character" w:styleId="CommentReference">
    <w:name w:val="annotation reference"/>
    <w:basedOn w:val="DefaultParagraphFont"/>
    <w:uiPriority w:val="99"/>
    <w:semiHidden/>
    <w:unhideWhenUsed/>
    <w:rsid w:val="0074482A"/>
    <w:rPr>
      <w:sz w:val="16"/>
      <w:szCs w:val="16"/>
    </w:rPr>
  </w:style>
  <w:style w:type="paragraph" w:styleId="CommentText">
    <w:name w:val="annotation text"/>
    <w:basedOn w:val="Normal"/>
    <w:link w:val="CommentTextChar"/>
    <w:uiPriority w:val="99"/>
    <w:unhideWhenUsed/>
    <w:rsid w:val="0074482A"/>
    <w:pPr>
      <w:spacing w:line="240" w:lineRule="auto"/>
    </w:pPr>
    <w:rPr>
      <w:sz w:val="20"/>
      <w:szCs w:val="20"/>
    </w:rPr>
  </w:style>
  <w:style w:type="character" w:customStyle="1" w:styleId="CommentTextChar">
    <w:name w:val="Comment Text Char"/>
    <w:basedOn w:val="DefaultParagraphFont"/>
    <w:link w:val="CommentText"/>
    <w:uiPriority w:val="99"/>
    <w:rsid w:val="0074482A"/>
    <w:rPr>
      <w:sz w:val="20"/>
      <w:szCs w:val="20"/>
    </w:rPr>
  </w:style>
  <w:style w:type="paragraph" w:styleId="CommentSubject">
    <w:name w:val="annotation subject"/>
    <w:basedOn w:val="CommentText"/>
    <w:next w:val="CommentText"/>
    <w:link w:val="CommentSubjectChar"/>
    <w:uiPriority w:val="99"/>
    <w:semiHidden/>
    <w:unhideWhenUsed/>
    <w:rsid w:val="0074482A"/>
    <w:rPr>
      <w:b/>
      <w:bCs/>
    </w:rPr>
  </w:style>
  <w:style w:type="character" w:customStyle="1" w:styleId="CommentSubjectChar">
    <w:name w:val="Comment Subject Char"/>
    <w:basedOn w:val="CommentTextChar"/>
    <w:link w:val="CommentSubject"/>
    <w:uiPriority w:val="99"/>
    <w:semiHidden/>
    <w:rsid w:val="0074482A"/>
    <w:rPr>
      <w:b/>
      <w:bCs/>
      <w:sz w:val="20"/>
      <w:szCs w:val="20"/>
    </w:rPr>
  </w:style>
  <w:style w:type="character" w:customStyle="1" w:styleId="fontstyle21">
    <w:name w:val="fontstyle21"/>
    <w:basedOn w:val="DefaultParagraphFont"/>
    <w:rsid w:val="00B8075E"/>
    <w:rPr>
      <w:rFonts w:ascii="ArialMT" w:hAnsi="ArialMT" w:hint="default"/>
      <w:b w:val="0"/>
      <w:bCs w:val="0"/>
      <w:i w:val="0"/>
      <w:iCs w:val="0"/>
      <w:color w:val="000000"/>
      <w:sz w:val="22"/>
      <w:szCs w:val="22"/>
    </w:rPr>
  </w:style>
  <w:style w:type="paragraph" w:styleId="ListParagraph">
    <w:name w:val="List Paragraph"/>
    <w:basedOn w:val="Normal"/>
    <w:uiPriority w:val="34"/>
    <w:qFormat/>
    <w:rsid w:val="0048420B"/>
    <w:pPr>
      <w:ind w:left="720"/>
      <w:contextualSpacing/>
    </w:pPr>
  </w:style>
  <w:style w:type="character" w:styleId="UnresolvedMention">
    <w:name w:val="Unresolved Mention"/>
    <w:basedOn w:val="DefaultParagraphFont"/>
    <w:uiPriority w:val="99"/>
    <w:unhideWhenUsed/>
    <w:rsid w:val="0048420B"/>
    <w:rPr>
      <w:color w:val="605E5C"/>
      <w:shd w:val="clear" w:color="auto" w:fill="E1DFDD"/>
    </w:rPr>
  </w:style>
  <w:style w:type="table" w:styleId="TableGrid">
    <w:name w:val="Table Grid"/>
    <w:basedOn w:val="TableNormal"/>
    <w:uiPriority w:val="39"/>
    <w:rsid w:val="007F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078"/>
    <w:rPr>
      <w:color w:val="808080"/>
    </w:rPr>
  </w:style>
  <w:style w:type="paragraph" w:styleId="Revision">
    <w:name w:val="Revision"/>
    <w:hidden/>
    <w:uiPriority w:val="99"/>
    <w:semiHidden/>
    <w:rsid w:val="00881A41"/>
    <w:pPr>
      <w:spacing w:after="0" w:line="240" w:lineRule="auto"/>
    </w:pPr>
  </w:style>
  <w:style w:type="character" w:styleId="Mention">
    <w:name w:val="Mention"/>
    <w:basedOn w:val="DefaultParagraphFont"/>
    <w:uiPriority w:val="99"/>
    <w:unhideWhenUsed/>
    <w:rsid w:val="008101D9"/>
    <w:rPr>
      <w:color w:val="2B579A"/>
      <w:shd w:val="clear" w:color="auto" w:fill="E6E6E6"/>
    </w:rPr>
  </w:style>
  <w:style w:type="character" w:customStyle="1" w:styleId="normaltextrun">
    <w:name w:val="normaltextrun"/>
    <w:basedOn w:val="DefaultParagraphFont"/>
    <w:rsid w:val="0093689D"/>
  </w:style>
  <w:style w:type="character" w:styleId="FollowedHyperlink">
    <w:name w:val="FollowedHyperlink"/>
    <w:basedOn w:val="DefaultParagraphFont"/>
    <w:uiPriority w:val="99"/>
    <w:semiHidden/>
    <w:unhideWhenUsed/>
    <w:rsid w:val="00237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0412">
      <w:bodyDiv w:val="1"/>
      <w:marLeft w:val="0"/>
      <w:marRight w:val="0"/>
      <w:marTop w:val="0"/>
      <w:marBottom w:val="0"/>
      <w:divBdr>
        <w:top w:val="none" w:sz="0" w:space="0" w:color="auto"/>
        <w:left w:val="none" w:sz="0" w:space="0" w:color="auto"/>
        <w:bottom w:val="none" w:sz="0" w:space="0" w:color="auto"/>
        <w:right w:val="none" w:sz="0" w:space="0" w:color="auto"/>
      </w:divBdr>
    </w:div>
    <w:div w:id="16324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U-UAD@cer-rec.gc.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s-lois.justice.gc.ca/fra/reglements/DORS-99-294/page-1.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069CC0-1C0F-45C7-970A-87541E72A7FB}"/>
      </w:docPartPr>
      <w:docPartBody>
        <w:p w:rsidR="00FC43E7" w:rsidRDefault="004F0F27">
          <w:r w:rsidRPr="004E7466">
            <w:rPr>
              <w:rStyle w:val="PlaceholderText"/>
            </w:rPr>
            <w:t>Click or tap here to enter text.</w:t>
          </w:r>
        </w:p>
      </w:docPartBody>
    </w:docPart>
    <w:docPart>
      <w:docPartPr>
        <w:name w:val="DD474FC5D9EF4BE0B5704850E329C66D"/>
        <w:category>
          <w:name w:val="General"/>
          <w:gallery w:val="placeholder"/>
        </w:category>
        <w:types>
          <w:type w:val="bbPlcHdr"/>
        </w:types>
        <w:behaviors>
          <w:behavior w:val="content"/>
        </w:behaviors>
        <w:guid w:val="{6997AE7A-F819-48BA-B295-F1142E8B74B9}"/>
      </w:docPartPr>
      <w:docPartBody>
        <w:p w:rsidR="00FC43E7" w:rsidRDefault="004F0F27" w:rsidP="004F0F27">
          <w:pPr>
            <w:pStyle w:val="DD474FC5D9EF4BE0B5704850E329C66D"/>
          </w:pPr>
          <w:r w:rsidRPr="004E7466">
            <w:rPr>
              <w:rStyle w:val="PlaceholderText"/>
            </w:rPr>
            <w:t>Click or tap here to enter text.</w:t>
          </w:r>
        </w:p>
      </w:docPartBody>
    </w:docPart>
    <w:docPart>
      <w:docPartPr>
        <w:name w:val="2684B5C64DFE42A392E086FA1D164B89"/>
        <w:category>
          <w:name w:val="General"/>
          <w:gallery w:val="placeholder"/>
        </w:category>
        <w:types>
          <w:type w:val="bbPlcHdr"/>
        </w:types>
        <w:behaviors>
          <w:behavior w:val="content"/>
        </w:behaviors>
        <w:guid w:val="{822E08D1-F265-44AF-A90F-B37D90A0B170}"/>
      </w:docPartPr>
      <w:docPartBody>
        <w:p w:rsidR="00FC43E7" w:rsidRDefault="004F0F27" w:rsidP="004F0F27">
          <w:pPr>
            <w:pStyle w:val="2684B5C64DFE42A392E086FA1D164B89"/>
          </w:pPr>
          <w:r w:rsidRPr="004E7466">
            <w:rPr>
              <w:rStyle w:val="PlaceholderText"/>
            </w:rPr>
            <w:t>Click or tap here to enter text.</w:t>
          </w:r>
        </w:p>
      </w:docPartBody>
    </w:docPart>
    <w:docPart>
      <w:docPartPr>
        <w:name w:val="0851D9B1CB7F44429EC1C34EED2173D8"/>
        <w:category>
          <w:name w:val="General"/>
          <w:gallery w:val="placeholder"/>
        </w:category>
        <w:types>
          <w:type w:val="bbPlcHdr"/>
        </w:types>
        <w:behaviors>
          <w:behavior w:val="content"/>
        </w:behaviors>
        <w:guid w:val="{75AAB4E6-9F63-45E5-8694-F4163C5E6AB1}"/>
      </w:docPartPr>
      <w:docPartBody>
        <w:p w:rsidR="0096706B" w:rsidRDefault="004B44E1" w:rsidP="004B44E1">
          <w:pPr>
            <w:pStyle w:val="0851D9B1CB7F44429EC1C34EED2173D8"/>
          </w:pPr>
          <w:r w:rsidRPr="004E7466">
            <w:rPr>
              <w:rStyle w:val="PlaceholderText"/>
            </w:rPr>
            <w:t>Click or tap here to enter text.</w:t>
          </w:r>
        </w:p>
      </w:docPartBody>
    </w:docPart>
    <w:docPart>
      <w:docPartPr>
        <w:name w:val="8881CFD2338A42B5912A8B9E6B8B9E3D"/>
        <w:category>
          <w:name w:val="General"/>
          <w:gallery w:val="placeholder"/>
        </w:category>
        <w:types>
          <w:type w:val="bbPlcHdr"/>
        </w:types>
        <w:behaviors>
          <w:behavior w:val="content"/>
        </w:behaviors>
        <w:guid w:val="{F0F97F1F-426C-4C60-BBC9-22BB3F350E21}"/>
      </w:docPartPr>
      <w:docPartBody>
        <w:p w:rsidR="0096706B" w:rsidRDefault="004B44E1" w:rsidP="004B44E1">
          <w:pPr>
            <w:pStyle w:val="8881CFD2338A42B5912A8B9E6B8B9E3D"/>
          </w:pPr>
          <w:r w:rsidRPr="004E7466">
            <w:rPr>
              <w:rStyle w:val="PlaceholderText"/>
            </w:rPr>
            <w:t>Click or tap here to enter text.</w:t>
          </w:r>
        </w:p>
      </w:docPartBody>
    </w:docPart>
    <w:docPart>
      <w:docPartPr>
        <w:name w:val="F854A05259634511A1302D2D647E1A3E"/>
        <w:category>
          <w:name w:val="General"/>
          <w:gallery w:val="placeholder"/>
        </w:category>
        <w:types>
          <w:type w:val="bbPlcHdr"/>
        </w:types>
        <w:behaviors>
          <w:behavior w:val="content"/>
        </w:behaviors>
        <w:guid w:val="{1FEADE95-F408-40F6-AE5D-7A9D0267E6A9}"/>
      </w:docPartPr>
      <w:docPartBody>
        <w:p w:rsidR="007A0991" w:rsidRDefault="004B44E1">
          <w:pPr>
            <w:pStyle w:val="F854A05259634511A1302D2D647E1A3E"/>
          </w:pPr>
          <w:r w:rsidRPr="004E7466">
            <w:rPr>
              <w:rStyle w:val="PlaceholderText"/>
            </w:rPr>
            <w:t>Click or tap here to enter text.</w:t>
          </w:r>
        </w:p>
      </w:docPartBody>
    </w:docPart>
    <w:docPart>
      <w:docPartPr>
        <w:name w:val="C9907A3DD9EF4CE9B2D3DCFDF4A15693"/>
        <w:category>
          <w:name w:val="General"/>
          <w:gallery w:val="placeholder"/>
        </w:category>
        <w:types>
          <w:type w:val="bbPlcHdr"/>
        </w:types>
        <w:behaviors>
          <w:behavior w:val="content"/>
        </w:behaviors>
        <w:guid w:val="{994A9918-263E-4CF5-AA38-21DB25227AB2}"/>
      </w:docPartPr>
      <w:docPartBody>
        <w:p w:rsidR="007A0991" w:rsidRDefault="0096706B" w:rsidP="0096706B">
          <w:pPr>
            <w:pStyle w:val="C9907A3DD9EF4CE9B2D3DCFDF4A15693"/>
          </w:pPr>
          <w:r w:rsidRPr="004E7466">
            <w:rPr>
              <w:rStyle w:val="PlaceholderText"/>
            </w:rPr>
            <w:t>Click or tap here to enter text.</w:t>
          </w:r>
        </w:p>
      </w:docPartBody>
    </w:docPart>
    <w:docPart>
      <w:docPartPr>
        <w:name w:val="3554567C472B41BD8E304876B79293F9"/>
        <w:category>
          <w:name w:val="General"/>
          <w:gallery w:val="placeholder"/>
        </w:category>
        <w:types>
          <w:type w:val="bbPlcHdr"/>
        </w:types>
        <w:behaviors>
          <w:behavior w:val="content"/>
        </w:behaviors>
        <w:guid w:val="{DC40E6F2-4FEF-4E92-9359-F2F3BEBCF141}"/>
      </w:docPartPr>
      <w:docPartBody>
        <w:p w:rsidR="007A0991" w:rsidRDefault="0096706B" w:rsidP="0096706B">
          <w:pPr>
            <w:pStyle w:val="3554567C472B41BD8E304876B79293F9"/>
          </w:pPr>
          <w:r w:rsidRPr="004E74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27"/>
    <w:rsid w:val="0009058A"/>
    <w:rsid w:val="000B4AB2"/>
    <w:rsid w:val="000E3D67"/>
    <w:rsid w:val="00224B94"/>
    <w:rsid w:val="0031554C"/>
    <w:rsid w:val="00326F04"/>
    <w:rsid w:val="00365E89"/>
    <w:rsid w:val="00382154"/>
    <w:rsid w:val="003C4671"/>
    <w:rsid w:val="00417BBC"/>
    <w:rsid w:val="00471869"/>
    <w:rsid w:val="00483723"/>
    <w:rsid w:val="004B44E1"/>
    <w:rsid w:val="004F0F27"/>
    <w:rsid w:val="00622185"/>
    <w:rsid w:val="006511F3"/>
    <w:rsid w:val="00662107"/>
    <w:rsid w:val="0075352F"/>
    <w:rsid w:val="007A0991"/>
    <w:rsid w:val="00832012"/>
    <w:rsid w:val="0096706B"/>
    <w:rsid w:val="00AD680E"/>
    <w:rsid w:val="00AF7735"/>
    <w:rsid w:val="00BC7CC1"/>
    <w:rsid w:val="00C2407B"/>
    <w:rsid w:val="00CB08EB"/>
    <w:rsid w:val="00D95A51"/>
    <w:rsid w:val="00EC5CC1"/>
    <w:rsid w:val="00F639C3"/>
    <w:rsid w:val="00F7646E"/>
    <w:rsid w:val="00FC43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06B"/>
    <w:rPr>
      <w:color w:val="808080"/>
    </w:rPr>
  </w:style>
  <w:style w:type="paragraph" w:customStyle="1" w:styleId="DD474FC5D9EF4BE0B5704850E329C66D">
    <w:name w:val="DD474FC5D9EF4BE0B5704850E329C66D"/>
    <w:rsid w:val="004F0F27"/>
  </w:style>
  <w:style w:type="paragraph" w:customStyle="1" w:styleId="2684B5C64DFE42A392E086FA1D164B89">
    <w:name w:val="2684B5C64DFE42A392E086FA1D164B89"/>
    <w:rsid w:val="004F0F27"/>
  </w:style>
  <w:style w:type="paragraph" w:customStyle="1" w:styleId="0851D9B1CB7F44429EC1C34EED2173D8">
    <w:name w:val="0851D9B1CB7F44429EC1C34EED2173D8"/>
    <w:rsid w:val="004B44E1"/>
    <w:rPr>
      <w:kern w:val="2"/>
      <w14:ligatures w14:val="standardContextual"/>
    </w:rPr>
  </w:style>
  <w:style w:type="paragraph" w:customStyle="1" w:styleId="8881CFD2338A42B5912A8B9E6B8B9E3D">
    <w:name w:val="8881CFD2338A42B5912A8B9E6B8B9E3D"/>
    <w:rsid w:val="004B44E1"/>
    <w:rPr>
      <w:kern w:val="2"/>
      <w14:ligatures w14:val="standardContextual"/>
    </w:rPr>
  </w:style>
  <w:style w:type="paragraph" w:customStyle="1" w:styleId="F854A05259634511A1302D2D647E1A3E">
    <w:name w:val="F854A05259634511A1302D2D647E1A3E"/>
    <w:rPr>
      <w:kern w:val="2"/>
      <w14:ligatures w14:val="standardContextual"/>
    </w:rPr>
  </w:style>
  <w:style w:type="paragraph" w:customStyle="1" w:styleId="C9907A3DD9EF4CE9B2D3DCFDF4A15693">
    <w:name w:val="C9907A3DD9EF4CE9B2D3DCFDF4A15693"/>
    <w:rsid w:val="0096706B"/>
    <w:rPr>
      <w:kern w:val="2"/>
      <w14:ligatures w14:val="standardContextual"/>
    </w:rPr>
  </w:style>
  <w:style w:type="paragraph" w:customStyle="1" w:styleId="3554567C472B41BD8E304876B79293F9">
    <w:name w:val="3554567C472B41BD8E304876B79293F9"/>
    <w:rsid w:val="009670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82657DF51AA47B654B5BABD2712EC" ma:contentTypeVersion="12" ma:contentTypeDescription="Create a new document." ma:contentTypeScope="" ma:versionID="8a92e9b95aee6cc62d8c393fd2bd2add">
  <xsd:schema xmlns:xsd="http://www.w3.org/2001/XMLSchema" xmlns:xs="http://www.w3.org/2001/XMLSchema" xmlns:p="http://schemas.microsoft.com/office/2006/metadata/properties" xmlns:ns2="25d1ef44-f44f-40de-8039-9f2ff1286783" xmlns:ns3="f8cab435-d90e-4639-a7f2-57893dc7c77b" targetNamespace="http://schemas.microsoft.com/office/2006/metadata/properties" ma:root="true" ma:fieldsID="6ba41d8f331f9934cfc33ac1046ead37" ns2:_="" ns3:_="">
    <xsd:import namespace="25d1ef44-f44f-40de-8039-9f2ff1286783"/>
    <xsd:import namespace="f8cab435-d90e-4639-a7f2-57893dc7c7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1ef44-f44f-40de-8039-9f2ff1286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ab435-d90e-4639-a7f2-57893dc7c7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df5d57-822f-43a3-a962-7eb326a0b8b0}" ma:internalName="TaxCatchAll" ma:showField="CatchAllData" ma:web="f8cab435-d90e-4639-a7f2-57893dc7c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d1ef44-f44f-40de-8039-9f2ff1286783">
      <Terms xmlns="http://schemas.microsoft.com/office/infopath/2007/PartnerControls"/>
    </lcf76f155ced4ddcb4097134ff3c332f>
    <TaxCatchAll xmlns="f8cab435-d90e-4639-a7f2-57893dc7c77b" xsi:nil="true"/>
    <SharedWithUsers xmlns="f8cab435-d90e-4639-a7f2-57893dc7c77b">
      <UserInfo>
        <DisplayName>Andrew Strople</DisplayName>
        <AccountId>18</AccountId>
        <AccountType/>
      </UserInfo>
      <UserInfo>
        <DisplayName>Anna DeCarlo</DisplayName>
        <AccountId>14</AccountId>
        <AccountType/>
      </UserInfo>
      <UserInfo>
        <DisplayName>Leanne Pass (she, her | elle, la)</DisplayName>
        <AccountId>31</AccountId>
        <AccountType/>
      </UserInfo>
      <UserInfo>
        <DisplayName>Calen Henry</DisplayName>
        <AccountId>69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D4FA4-7586-4504-8B98-0CABD67F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1ef44-f44f-40de-8039-9f2ff1286783"/>
    <ds:schemaRef ds:uri="f8cab435-d90e-4639-a7f2-57893dc7c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F35C1-F476-4683-B686-BAAAE8667789}">
  <ds:schemaRefs>
    <ds:schemaRef ds:uri="http://schemas.openxmlformats.org/officeDocument/2006/bibliography"/>
  </ds:schemaRefs>
</ds:datastoreItem>
</file>

<file path=customXml/itemProps3.xml><?xml version="1.0" encoding="utf-8"?>
<ds:datastoreItem xmlns:ds="http://schemas.openxmlformats.org/officeDocument/2006/customXml" ds:itemID="{1461A0FC-A5CA-4445-9A5C-F5E7E42E3FCD}">
  <ds:schemaRefs>
    <ds:schemaRef ds:uri="http://schemas.openxmlformats.org/package/2006/metadata/core-properties"/>
    <ds:schemaRef ds:uri="http://purl.org/dc/terms/"/>
    <ds:schemaRef ds:uri="f8cab435-d90e-4639-a7f2-57893dc7c77b"/>
    <ds:schemaRef ds:uri="http://schemas.microsoft.com/office/2006/documentManagement/types"/>
    <ds:schemaRef ds:uri="25d1ef44-f44f-40de-8039-9f2ff1286783"/>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8E9CD83-B4FD-4E44-97A5-2EC4D8BDD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1717</Words>
  <Characters>9792</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Régie de l'énergie du Canada</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divulgation confidentielle</dc:title>
  <dc:subject>Formulaire de divulgation confidentielle</dc:subject>
  <dc:creator>Janine Seale (she, her | elle, la) (CER-REC)</dc:creator>
  <cp:keywords/>
  <dc:description/>
  <cp:lastModifiedBy>Elizabeth Arden</cp:lastModifiedBy>
  <cp:revision>3</cp:revision>
  <dcterms:created xsi:type="dcterms:W3CDTF">2024-04-11T19:59:00Z</dcterms:created>
  <dcterms:modified xsi:type="dcterms:W3CDTF">2024-04-11T20:02:00Z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0x01010070282657DF51AA47B654B5BABD2712EC</vt:lpwstr>
  </property>
  <property fmtid="{D5CDD505-2E9C-101B-9397-08002B2CF9AE}" pid="3" name="MediaServiceImageTags">
    <vt:lpwstr/>
  </property>
</Properties>
</file>